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cs="Times New Roman"/>
          <w:color w:val="auto"/>
          <w:sz w:val="32"/>
          <w:szCs w:val="32"/>
          <w:lang w:val="en-US" w:eastAsia="zh-CN"/>
        </w:rPr>
      </w:pPr>
      <w:r>
        <w:rPr>
          <w:rFonts w:hint="eastAsia" w:cs="Times New Roman"/>
          <w:color w:val="auto"/>
          <w:sz w:val="32"/>
          <w:szCs w:val="32"/>
          <w:lang w:eastAsia="zh-CN"/>
        </w:rPr>
        <w:t>附件</w:t>
      </w:r>
      <w:r>
        <w:rPr>
          <w:rFonts w:hint="eastAsia" w:cs="Times New Roman"/>
          <w:color w:val="auto"/>
          <w:sz w:val="32"/>
          <w:szCs w:val="32"/>
          <w:lang w:val="en-US" w:eastAsia="zh-CN"/>
        </w:rPr>
        <w:t>3</w:t>
      </w:r>
    </w:p>
    <w:p>
      <w:pPr>
        <w:wordWrap/>
        <w:autoSpaceDE/>
        <w:autoSpaceDN/>
        <w:spacing w:line="600" w:lineRule="exact"/>
        <w:jc w:val="center"/>
        <w:rPr>
          <w:rFonts w:ascii="Times New Roman" w:eastAsia="方正小标宋简体"/>
          <w:color w:val="auto"/>
          <w:sz w:val="44"/>
          <w:szCs w:val="44"/>
          <w:lang w:eastAsia="zh-CN"/>
        </w:rPr>
      </w:pPr>
    </w:p>
    <w:p>
      <w:pPr>
        <w:wordWrap/>
        <w:autoSpaceDE/>
        <w:autoSpaceDN/>
        <w:spacing w:line="600" w:lineRule="exact"/>
        <w:jc w:val="center"/>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val="en-US" w:eastAsia="zh-CN"/>
        </w:rPr>
        <w:t>2021</w:t>
      </w:r>
      <w:r>
        <w:rPr>
          <w:rFonts w:hint="eastAsia" w:ascii="方正小标宋简体" w:hAnsi="方正小标宋简体" w:eastAsia="方正小标宋简体" w:cs="方正小标宋简体"/>
          <w:b w:val="0"/>
          <w:bCs/>
          <w:color w:val="auto"/>
          <w:sz w:val="44"/>
          <w:szCs w:val="44"/>
          <w:lang w:eastAsia="zh-CN"/>
        </w:rPr>
        <w:t>年度增城区创新创业服务领军人才</w:t>
      </w:r>
    </w:p>
    <w:p>
      <w:pPr>
        <w:wordWrap/>
        <w:autoSpaceDE/>
        <w:autoSpaceDN/>
        <w:spacing w:line="600" w:lineRule="exact"/>
        <w:jc w:val="center"/>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申报指南</w:t>
      </w:r>
    </w:p>
    <w:p>
      <w:pPr>
        <w:wordWrap/>
        <w:spacing w:line="600" w:lineRule="exact"/>
        <w:ind w:firstLine="640"/>
        <w:jc w:val="center"/>
        <w:rPr>
          <w:rFonts w:ascii="Times New Roman"/>
          <w:color w:val="auto"/>
          <w:sz w:val="48"/>
          <w:lang w:eastAsia="zh-CN"/>
        </w:rPr>
      </w:pPr>
    </w:p>
    <w:p>
      <w:pPr>
        <w:wordWrap/>
        <w:spacing w:line="600" w:lineRule="exact"/>
        <w:ind w:firstLine="630"/>
        <w:rPr>
          <w:rFonts w:ascii="Times New Roman" w:eastAsia="黑体"/>
          <w:color w:val="auto"/>
          <w:sz w:val="32"/>
          <w:szCs w:val="32"/>
          <w:lang w:eastAsia="zh-CN"/>
        </w:rPr>
      </w:pPr>
      <w:r>
        <w:rPr>
          <w:rFonts w:ascii="Times New Roman" w:eastAsia="黑体"/>
          <w:color w:val="auto"/>
          <w:sz w:val="32"/>
          <w:szCs w:val="32"/>
          <w:lang w:eastAsia="zh-CN"/>
        </w:rPr>
        <w:t>一、发布依据</w:t>
      </w:r>
    </w:p>
    <w:p>
      <w:pPr>
        <w:ind w:firstLine="640" w:firstLineChars="200"/>
        <w:rPr>
          <w:color w:val="auto"/>
          <w:sz w:val="32"/>
          <w:szCs w:val="32"/>
          <w:lang w:eastAsia="zh-CN"/>
        </w:rPr>
      </w:pPr>
      <w:r>
        <w:rPr>
          <w:rFonts w:hint="eastAsia"/>
          <w:color w:val="auto"/>
          <w:sz w:val="32"/>
          <w:szCs w:val="32"/>
          <w:lang w:eastAsia="zh-CN"/>
        </w:rPr>
        <w:t>《关于印发广州市增城区创新创业领军团队（人才）支持计划实施办法的通知》(</w:t>
      </w:r>
      <w:r>
        <w:rPr>
          <w:rFonts w:hint="eastAsia" w:cs="Times New Roman"/>
          <w:color w:val="auto"/>
          <w:sz w:val="32"/>
          <w:szCs w:val="32"/>
          <w:lang w:eastAsia="zh-CN"/>
        </w:rPr>
        <w:t>增科工商信规字〔2019〕1号</w:t>
      </w:r>
      <w:r>
        <w:rPr>
          <w:rFonts w:hint="eastAsia"/>
          <w:color w:val="auto"/>
          <w:sz w:val="32"/>
          <w:szCs w:val="32"/>
          <w:lang w:eastAsia="zh-CN"/>
        </w:rPr>
        <w:t>)。</w:t>
      </w:r>
    </w:p>
    <w:p>
      <w:pPr>
        <w:wordWrap/>
        <w:spacing w:line="600" w:lineRule="exact"/>
        <w:ind w:firstLine="630"/>
        <w:rPr>
          <w:rFonts w:ascii="Times New Roman" w:eastAsia="黑体"/>
          <w:color w:val="auto"/>
          <w:sz w:val="32"/>
          <w:szCs w:val="32"/>
          <w:lang w:eastAsia="zh-CN"/>
        </w:rPr>
      </w:pPr>
      <w:r>
        <w:rPr>
          <w:rFonts w:ascii="Times New Roman" w:eastAsia="黑体"/>
          <w:color w:val="auto"/>
          <w:sz w:val="32"/>
          <w:szCs w:val="32"/>
          <w:lang w:eastAsia="zh-CN"/>
        </w:rPr>
        <w:t>二、适用范围</w:t>
      </w:r>
    </w:p>
    <w:p>
      <w:pPr>
        <w:wordWrap/>
        <w:autoSpaceDE/>
        <w:autoSpaceDN/>
        <w:spacing w:line="600" w:lineRule="exact"/>
        <w:ind w:firstLine="630"/>
        <w:rPr>
          <w:rFonts w:ascii="Times New Roman"/>
          <w:color w:val="auto"/>
          <w:sz w:val="32"/>
          <w:szCs w:val="32"/>
          <w:lang w:eastAsia="zh-CN"/>
        </w:rPr>
      </w:pPr>
      <w:r>
        <w:rPr>
          <w:rFonts w:hint="eastAsia" w:ascii="Times New Roman"/>
          <w:color w:val="auto"/>
          <w:sz w:val="32"/>
          <w:szCs w:val="32"/>
          <w:lang w:val="en-US" w:eastAsia="zh-CN"/>
        </w:rPr>
        <w:t>2021</w:t>
      </w:r>
      <w:r>
        <w:rPr>
          <w:rFonts w:ascii="Times New Roman"/>
          <w:color w:val="auto"/>
          <w:sz w:val="32"/>
          <w:szCs w:val="32"/>
          <w:lang w:eastAsia="zh-CN"/>
        </w:rPr>
        <w:t>年重点支持</w:t>
      </w:r>
      <w:r>
        <w:rPr>
          <w:rFonts w:hint="eastAsia" w:ascii="Times New Roman"/>
          <w:color w:val="auto"/>
          <w:sz w:val="32"/>
          <w:szCs w:val="32"/>
          <w:lang w:eastAsia="zh-CN"/>
        </w:rPr>
        <w:t>能够运用现代科技知识与手段、分析研究方法以及经验、信息等要素，为科技型企业提供社会化、专业化服务，在降低创新成本、促进创新活动、推动科技成果转移转化等方面作出突出贡献的约2</w:t>
      </w:r>
      <w:r>
        <w:rPr>
          <w:rFonts w:ascii="Times New Roman"/>
          <w:color w:val="auto"/>
          <w:sz w:val="32"/>
          <w:szCs w:val="32"/>
          <w:lang w:eastAsia="zh-CN"/>
        </w:rPr>
        <w:t>名服务业高端人才。</w:t>
      </w:r>
    </w:p>
    <w:p>
      <w:pPr>
        <w:wordWrap/>
        <w:spacing w:line="600" w:lineRule="exact"/>
        <w:ind w:firstLine="630"/>
        <w:rPr>
          <w:rFonts w:ascii="Times New Roman" w:eastAsia="黑体"/>
          <w:color w:val="auto"/>
          <w:sz w:val="32"/>
          <w:szCs w:val="32"/>
          <w:lang w:eastAsia="zh-CN"/>
        </w:rPr>
      </w:pPr>
      <w:r>
        <w:rPr>
          <w:rFonts w:ascii="Times New Roman" w:eastAsia="黑体"/>
          <w:color w:val="auto"/>
          <w:sz w:val="32"/>
          <w:szCs w:val="32"/>
          <w:lang w:eastAsia="zh-CN"/>
        </w:rPr>
        <w:t>三、申报条件</w:t>
      </w:r>
    </w:p>
    <w:p>
      <w:pPr>
        <w:wordWrap/>
        <w:autoSpaceDE/>
        <w:autoSpaceDN/>
        <w:spacing w:line="600" w:lineRule="exact"/>
        <w:ind w:firstLine="630"/>
        <w:rPr>
          <w:rFonts w:ascii="Times New Roman"/>
          <w:color w:val="auto"/>
          <w:sz w:val="32"/>
          <w:szCs w:val="32"/>
          <w:lang w:eastAsia="zh-CN"/>
        </w:rPr>
      </w:pPr>
      <w:r>
        <w:rPr>
          <w:rFonts w:hint="eastAsia" w:ascii="Times New Roman"/>
          <w:color w:val="auto"/>
          <w:sz w:val="32"/>
          <w:szCs w:val="32"/>
          <w:lang w:eastAsia="zh-CN"/>
        </w:rPr>
        <w:t>申报主体是在我区已成立并运营3个年度以上、具有独立法人资格的企业、机构和组织。</w:t>
      </w:r>
      <w:r>
        <w:rPr>
          <w:rFonts w:ascii="Times New Roman"/>
          <w:color w:val="auto"/>
          <w:sz w:val="32"/>
          <w:szCs w:val="32"/>
          <w:lang w:eastAsia="zh-CN"/>
        </w:rPr>
        <w:t>申报单位应诚信守法经营，没有违法行为和不良记录。</w:t>
      </w:r>
    </w:p>
    <w:p>
      <w:pPr>
        <w:ind w:firstLine="640" w:firstLineChars="200"/>
        <w:rPr>
          <w:rFonts w:ascii="Times New Roman"/>
          <w:color w:val="auto"/>
          <w:sz w:val="32"/>
          <w:szCs w:val="32"/>
          <w:lang w:eastAsia="zh-CN"/>
        </w:rPr>
      </w:pPr>
      <w:r>
        <w:rPr>
          <w:rFonts w:ascii="Times New Roman"/>
          <w:color w:val="auto"/>
          <w:sz w:val="32"/>
          <w:szCs w:val="32"/>
          <w:lang w:eastAsia="zh-CN"/>
        </w:rPr>
        <w:t>申报人应是申报单位主要负责人，</w:t>
      </w:r>
      <w:r>
        <w:rPr>
          <w:rFonts w:hint="eastAsia" w:ascii="Times New Roman"/>
          <w:color w:val="auto"/>
          <w:sz w:val="32"/>
          <w:szCs w:val="32"/>
          <w:lang w:eastAsia="zh-CN"/>
        </w:rPr>
        <w:t>遵纪守法，具有良好的职业道德。</w:t>
      </w:r>
      <w:r>
        <w:rPr>
          <w:rFonts w:ascii="Times New Roman"/>
          <w:color w:val="auto"/>
          <w:sz w:val="32"/>
          <w:szCs w:val="32"/>
          <w:lang w:eastAsia="zh-CN"/>
        </w:rPr>
        <w:t>并具备下列条件之一：</w:t>
      </w:r>
    </w:p>
    <w:p>
      <w:pPr>
        <w:ind w:firstLine="640" w:firstLineChars="200"/>
        <w:rPr>
          <w:rFonts w:ascii="Times New Roman"/>
          <w:color w:val="auto"/>
          <w:sz w:val="32"/>
          <w:szCs w:val="32"/>
          <w:lang w:eastAsia="zh-CN"/>
        </w:rPr>
      </w:pPr>
      <w:r>
        <w:rPr>
          <w:rFonts w:hint="eastAsia" w:ascii="Times New Roman"/>
          <w:color w:val="auto"/>
          <w:sz w:val="32"/>
          <w:szCs w:val="32"/>
          <w:lang w:eastAsia="zh-CN"/>
        </w:rPr>
        <w:t>（一）近三年内累计技术交易额大的，由国家或省、市认定的技术转移机构、技术交易市场、科技条件平台等机构主要负责人。</w:t>
      </w:r>
    </w:p>
    <w:p>
      <w:pPr>
        <w:ind w:firstLine="640" w:firstLineChars="200"/>
        <w:rPr>
          <w:rFonts w:ascii="Times New Roman"/>
          <w:color w:val="auto"/>
          <w:sz w:val="32"/>
          <w:szCs w:val="32"/>
          <w:lang w:eastAsia="zh-CN"/>
        </w:rPr>
      </w:pPr>
      <w:r>
        <w:rPr>
          <w:rFonts w:hint="eastAsia" w:ascii="Times New Roman"/>
          <w:color w:val="auto"/>
          <w:sz w:val="32"/>
          <w:szCs w:val="32"/>
          <w:lang w:eastAsia="zh-CN"/>
        </w:rPr>
        <w:t>（二）在孵项目或毕业项目符合增城产业发展方向，科技含量高，毕业后在增城落地项目多，为增城经济产业发展做出突出贡献的各类孵化器、加速器、众创空间等机构的主要负责人；</w:t>
      </w:r>
    </w:p>
    <w:p>
      <w:pPr>
        <w:ind w:firstLine="640" w:firstLineChars="200"/>
        <w:rPr>
          <w:rFonts w:ascii="Times New Roman"/>
          <w:color w:val="auto"/>
          <w:sz w:val="32"/>
          <w:szCs w:val="32"/>
          <w:lang w:eastAsia="zh-CN"/>
        </w:rPr>
      </w:pPr>
      <w:r>
        <w:rPr>
          <w:rFonts w:hint="eastAsia" w:ascii="Times New Roman"/>
          <w:color w:val="auto"/>
          <w:sz w:val="32"/>
          <w:szCs w:val="32"/>
          <w:lang w:eastAsia="zh-CN"/>
        </w:rPr>
        <w:t>（三）在我区投资项目数量多、投资总金额大、经济社会效益好的各类风险投资、天使基金、创业基金等机构负责人；或设立人才科技创新创业金融产品，为人才创业、科技项目投产、产学研转化提供融资支持，经济社会效益好的各类金融机构主要负责人；</w:t>
      </w:r>
    </w:p>
    <w:p>
      <w:pPr>
        <w:ind w:firstLine="640" w:firstLineChars="200"/>
        <w:rPr>
          <w:rFonts w:ascii="Times New Roman"/>
          <w:color w:val="auto"/>
          <w:sz w:val="32"/>
          <w:szCs w:val="32"/>
          <w:lang w:eastAsia="zh-CN"/>
        </w:rPr>
      </w:pPr>
      <w:r>
        <w:rPr>
          <w:rFonts w:hint="eastAsia" w:ascii="Times New Roman"/>
          <w:color w:val="auto"/>
          <w:sz w:val="32"/>
          <w:szCs w:val="32"/>
          <w:lang w:eastAsia="zh-CN"/>
        </w:rPr>
        <w:t>（四）在人才引进、人力资源配置、急需紧缺人才猎取、高端人才服务等方面发挥核心作用，经济社会效益好的各类人力资源机构和组织的主要负责人；</w:t>
      </w:r>
    </w:p>
    <w:p>
      <w:pPr>
        <w:ind w:firstLine="640" w:firstLineChars="200"/>
        <w:rPr>
          <w:rFonts w:ascii="Times New Roman"/>
          <w:color w:val="auto"/>
          <w:sz w:val="32"/>
          <w:szCs w:val="32"/>
          <w:lang w:eastAsia="zh-CN"/>
        </w:rPr>
      </w:pPr>
      <w:r>
        <w:rPr>
          <w:rFonts w:hint="eastAsia" w:ascii="Times New Roman"/>
          <w:color w:val="auto"/>
          <w:sz w:val="32"/>
          <w:szCs w:val="32"/>
          <w:lang w:eastAsia="zh-CN"/>
        </w:rPr>
        <w:t>（五）服务我区实体经济企业数量多、服务效果良好的各类检验检测、共性技术服务等生产性服务机构的主要负责人；</w:t>
      </w:r>
    </w:p>
    <w:p>
      <w:pPr>
        <w:ind w:firstLine="640" w:firstLineChars="200"/>
        <w:rPr>
          <w:rFonts w:ascii="Times New Roman"/>
          <w:color w:val="auto"/>
          <w:sz w:val="32"/>
          <w:szCs w:val="32"/>
          <w:lang w:eastAsia="zh-CN"/>
        </w:rPr>
      </w:pPr>
      <w:r>
        <w:rPr>
          <w:rFonts w:hint="eastAsia" w:ascii="Times New Roman"/>
          <w:color w:val="auto"/>
          <w:sz w:val="32"/>
          <w:szCs w:val="32"/>
          <w:lang w:eastAsia="zh-CN"/>
        </w:rPr>
        <w:t>（六）在知识产权、技术交易服务、各类标准创制、人才协会等服务机构的主要负责人；</w:t>
      </w:r>
    </w:p>
    <w:p>
      <w:pPr>
        <w:ind w:firstLine="640" w:firstLineChars="200"/>
        <w:rPr>
          <w:rFonts w:ascii="Times New Roman"/>
          <w:color w:val="auto"/>
          <w:sz w:val="32"/>
          <w:szCs w:val="32"/>
          <w:lang w:eastAsia="zh-CN"/>
        </w:rPr>
      </w:pPr>
      <w:r>
        <w:rPr>
          <w:rFonts w:hint="eastAsia" w:ascii="Times New Roman"/>
          <w:color w:val="auto"/>
          <w:sz w:val="32"/>
          <w:szCs w:val="32"/>
          <w:lang w:eastAsia="zh-CN"/>
        </w:rPr>
        <w:t>（七）其他我区所特需的各类创新创业服务机构的主要负责人。</w:t>
      </w:r>
    </w:p>
    <w:p>
      <w:pPr>
        <w:ind w:firstLine="640" w:firstLineChars="200"/>
        <w:rPr>
          <w:rFonts w:ascii="Times New Roman"/>
          <w:color w:val="auto"/>
          <w:sz w:val="32"/>
          <w:szCs w:val="32"/>
          <w:lang w:eastAsia="zh-CN"/>
        </w:rPr>
      </w:pPr>
      <w:r>
        <w:rPr>
          <w:rFonts w:hint="eastAsia" w:ascii="Times New Roman"/>
          <w:color w:val="auto"/>
          <w:sz w:val="32"/>
          <w:szCs w:val="32"/>
          <w:lang w:eastAsia="zh-CN"/>
        </w:rPr>
        <w:t>申报组织单位是申报单位所在镇街、增城开发区经科信局。</w:t>
      </w:r>
    </w:p>
    <w:p>
      <w:pPr>
        <w:ind w:firstLine="640" w:firstLineChars="200"/>
        <w:rPr>
          <w:rFonts w:ascii="Times New Roman" w:eastAsia="黑体"/>
          <w:color w:val="auto"/>
          <w:sz w:val="32"/>
          <w:szCs w:val="32"/>
        </w:rPr>
      </w:pPr>
      <w:r>
        <w:rPr>
          <w:rFonts w:ascii="Times New Roman" w:eastAsia="黑体"/>
          <w:color w:val="auto"/>
          <w:sz w:val="32"/>
          <w:szCs w:val="32"/>
        </w:rPr>
        <w:t>四、相关待遇</w:t>
      </w:r>
    </w:p>
    <w:p>
      <w:pPr>
        <w:ind w:firstLine="640" w:firstLineChars="200"/>
        <w:jc w:val="left"/>
        <w:rPr>
          <w:color w:val="auto"/>
          <w:sz w:val="32"/>
          <w:szCs w:val="32"/>
          <w:lang w:eastAsia="zh-CN"/>
        </w:rPr>
      </w:pPr>
      <w:r>
        <w:rPr>
          <w:rFonts w:hint="eastAsia" w:hAnsi="楷体"/>
          <w:color w:val="auto"/>
          <w:sz w:val="32"/>
          <w:szCs w:val="32"/>
          <w:lang w:eastAsia="zh-CN"/>
        </w:rPr>
        <w:t>（一）人才经费资助。</w:t>
      </w:r>
      <w:r>
        <w:rPr>
          <w:rFonts w:hint="eastAsia" w:ascii="Times New Roman"/>
          <w:color w:val="auto"/>
          <w:sz w:val="32"/>
          <w:szCs w:val="32"/>
          <w:lang w:eastAsia="zh-CN"/>
        </w:rPr>
        <w:t>给予100万元的人才经费资助，主要用于人才津贴、安家补助和生活补贴，在评审通过后拨付。</w:t>
      </w:r>
    </w:p>
    <w:p>
      <w:pPr>
        <w:wordWrap/>
        <w:spacing w:before="156" w:beforeLines="50" w:line="600" w:lineRule="exact"/>
        <w:ind w:firstLine="640" w:firstLineChars="200"/>
        <w:contextualSpacing/>
        <w:jc w:val="left"/>
        <w:rPr>
          <w:rFonts w:ascii="Times New Roman"/>
          <w:color w:val="auto"/>
          <w:sz w:val="32"/>
          <w:szCs w:val="32"/>
          <w:lang w:eastAsia="zh-CN"/>
        </w:rPr>
      </w:pPr>
      <w:r>
        <w:rPr>
          <w:rFonts w:hAnsi="楷体"/>
          <w:color w:val="auto"/>
          <w:sz w:val="32"/>
          <w:szCs w:val="32"/>
          <w:lang w:eastAsia="zh-CN"/>
        </w:rPr>
        <w:t>（二）工作支持。</w:t>
      </w:r>
      <w:r>
        <w:rPr>
          <w:rFonts w:hint="eastAsia" w:ascii="Times New Roman"/>
          <w:color w:val="auto"/>
          <w:sz w:val="32"/>
          <w:szCs w:val="32"/>
          <w:lang w:eastAsia="zh-CN"/>
        </w:rPr>
        <w:t>创新创业服务领军人才所在机构符合条件的，优先纳入重点支持服务企业范围和政府购买服务范围。</w:t>
      </w:r>
    </w:p>
    <w:p>
      <w:pPr>
        <w:wordWrap/>
        <w:autoSpaceDE/>
        <w:autoSpaceDN/>
        <w:spacing w:line="600" w:lineRule="exact"/>
        <w:ind w:firstLine="630"/>
        <w:rPr>
          <w:rFonts w:ascii="Times New Roman" w:eastAsia="黑体"/>
          <w:color w:val="auto"/>
          <w:sz w:val="32"/>
          <w:szCs w:val="32"/>
          <w:lang w:eastAsia="zh-CN"/>
        </w:rPr>
      </w:pPr>
      <w:r>
        <w:rPr>
          <w:rFonts w:ascii="Times New Roman" w:eastAsia="黑体"/>
          <w:color w:val="auto"/>
          <w:sz w:val="32"/>
          <w:szCs w:val="32"/>
          <w:lang w:eastAsia="zh-CN"/>
        </w:rPr>
        <w:t>五、申报材料</w:t>
      </w:r>
    </w:p>
    <w:p>
      <w:pPr>
        <w:wordWrap/>
        <w:spacing w:line="600" w:lineRule="exact"/>
        <w:ind w:firstLine="640" w:firstLineChars="200"/>
        <w:rPr>
          <w:rFonts w:ascii="Times New Roman"/>
          <w:color w:val="auto"/>
          <w:sz w:val="32"/>
          <w:szCs w:val="32"/>
          <w:lang w:eastAsia="zh-CN"/>
        </w:rPr>
      </w:pPr>
      <w:r>
        <w:rPr>
          <w:rFonts w:ascii="Times New Roman"/>
          <w:color w:val="auto"/>
          <w:sz w:val="32"/>
          <w:szCs w:val="32"/>
          <w:lang w:eastAsia="zh-CN"/>
        </w:rPr>
        <w:t>（一）《</w:t>
      </w:r>
      <w:r>
        <w:rPr>
          <w:rFonts w:hint="eastAsia"/>
          <w:color w:val="auto"/>
          <w:sz w:val="32"/>
          <w:szCs w:val="32"/>
          <w:lang w:val="en-US" w:eastAsia="zh-CN"/>
        </w:rPr>
        <w:t>2021</w:t>
      </w:r>
      <w:r>
        <w:rPr>
          <w:rFonts w:hint="eastAsia"/>
          <w:color w:val="auto"/>
          <w:sz w:val="32"/>
          <w:szCs w:val="32"/>
          <w:lang w:eastAsia="zh-CN"/>
        </w:rPr>
        <w:t>年度</w:t>
      </w:r>
      <w:r>
        <w:rPr>
          <w:rFonts w:hint="eastAsia" w:ascii="Times New Roman"/>
          <w:color w:val="auto"/>
          <w:sz w:val="32"/>
          <w:szCs w:val="32"/>
          <w:lang w:eastAsia="zh-CN"/>
        </w:rPr>
        <w:t>增城区</w:t>
      </w:r>
      <w:r>
        <w:rPr>
          <w:rFonts w:ascii="Times New Roman"/>
          <w:color w:val="auto"/>
          <w:sz w:val="32"/>
          <w:szCs w:val="32"/>
          <w:lang w:eastAsia="zh-CN"/>
        </w:rPr>
        <w:t>创新创业服务领军人才申报书》。</w:t>
      </w:r>
    </w:p>
    <w:p>
      <w:pPr>
        <w:wordWrap/>
        <w:autoSpaceDE/>
        <w:autoSpaceDN/>
        <w:spacing w:line="600" w:lineRule="exact"/>
        <w:ind w:firstLine="640" w:firstLineChars="200"/>
        <w:rPr>
          <w:rFonts w:ascii="Times New Roman"/>
          <w:color w:val="auto"/>
          <w:sz w:val="32"/>
          <w:szCs w:val="32"/>
          <w:lang w:eastAsia="zh-CN"/>
        </w:rPr>
      </w:pPr>
      <w:r>
        <w:rPr>
          <w:rFonts w:ascii="Times New Roman"/>
          <w:color w:val="auto"/>
          <w:sz w:val="32"/>
          <w:szCs w:val="32"/>
          <w:lang w:eastAsia="zh-CN"/>
        </w:rPr>
        <w:t>（二）相关附件证明材料（外文证明材料需同时提供中文翻译件，下同），一般应包括：</w:t>
      </w:r>
    </w:p>
    <w:p>
      <w:pPr>
        <w:wordWrap/>
        <w:spacing w:line="600" w:lineRule="exact"/>
        <w:ind w:right="6" w:firstLine="566" w:firstLineChars="177"/>
        <w:rPr>
          <w:rFonts w:ascii="Times New Roman"/>
          <w:color w:val="auto"/>
          <w:sz w:val="32"/>
          <w:szCs w:val="32"/>
          <w:lang w:eastAsia="zh-CN"/>
        </w:rPr>
      </w:pPr>
      <w:r>
        <w:rPr>
          <w:rFonts w:ascii="Times New Roman"/>
          <w:color w:val="auto"/>
          <w:sz w:val="32"/>
          <w:szCs w:val="32"/>
          <w:lang w:eastAsia="zh-CN"/>
        </w:rPr>
        <w:t>1.申报人身份证或护照、户籍证明等身份证明材料；</w:t>
      </w:r>
    </w:p>
    <w:p>
      <w:pPr>
        <w:wordWrap/>
        <w:spacing w:line="600" w:lineRule="exact"/>
        <w:ind w:right="6" w:firstLine="566" w:firstLineChars="177"/>
        <w:rPr>
          <w:rFonts w:ascii="Times New Roman"/>
          <w:color w:val="auto"/>
          <w:sz w:val="32"/>
          <w:szCs w:val="32"/>
          <w:lang w:eastAsia="zh-CN"/>
        </w:rPr>
      </w:pPr>
      <w:r>
        <w:rPr>
          <w:rFonts w:ascii="Times New Roman"/>
          <w:color w:val="auto"/>
          <w:sz w:val="32"/>
          <w:szCs w:val="32"/>
          <w:lang w:eastAsia="zh-CN"/>
        </w:rPr>
        <w:t>2.申报人在申报单位工作证明材料及职务证明材料；</w:t>
      </w:r>
    </w:p>
    <w:p>
      <w:pPr>
        <w:wordWrap/>
        <w:spacing w:line="600" w:lineRule="exact"/>
        <w:ind w:right="6" w:firstLine="566" w:firstLineChars="177"/>
        <w:rPr>
          <w:rFonts w:ascii="Times New Roman"/>
          <w:color w:val="auto"/>
          <w:sz w:val="32"/>
          <w:szCs w:val="32"/>
          <w:lang w:eastAsia="zh-CN"/>
        </w:rPr>
      </w:pPr>
      <w:r>
        <w:rPr>
          <w:rFonts w:ascii="Times New Roman"/>
          <w:color w:val="auto"/>
          <w:sz w:val="32"/>
          <w:szCs w:val="32"/>
          <w:lang w:eastAsia="zh-CN"/>
        </w:rPr>
        <w:t>3.申报单位的法人营业执照</w:t>
      </w:r>
      <w:r>
        <w:rPr>
          <w:rFonts w:hint="eastAsia"/>
          <w:color w:val="auto"/>
          <w:sz w:val="32"/>
          <w:szCs w:val="32"/>
          <w:lang w:eastAsia="zh-CN"/>
        </w:rPr>
        <w:t>、税务登记证（三证合一的提供新的营业执照即可）</w:t>
      </w:r>
      <w:r>
        <w:rPr>
          <w:rFonts w:ascii="Times New Roman"/>
          <w:color w:val="auto"/>
          <w:sz w:val="32"/>
          <w:szCs w:val="32"/>
          <w:lang w:eastAsia="zh-CN"/>
        </w:rPr>
        <w:t>；</w:t>
      </w:r>
    </w:p>
    <w:p>
      <w:pPr>
        <w:wordWrap/>
        <w:spacing w:line="600" w:lineRule="exact"/>
        <w:ind w:right="6" w:firstLine="566" w:firstLineChars="177"/>
        <w:rPr>
          <w:rFonts w:ascii="Times New Roman"/>
          <w:color w:val="auto"/>
          <w:sz w:val="32"/>
          <w:szCs w:val="32"/>
          <w:lang w:eastAsia="zh-CN"/>
        </w:rPr>
      </w:pPr>
      <w:r>
        <w:rPr>
          <w:rFonts w:ascii="Times New Roman"/>
          <w:color w:val="auto"/>
          <w:sz w:val="32"/>
          <w:szCs w:val="32"/>
          <w:lang w:eastAsia="zh-CN"/>
        </w:rPr>
        <w:t>4.</w:t>
      </w:r>
      <w:r>
        <w:rPr>
          <w:rFonts w:hint="eastAsia"/>
          <w:color w:val="auto"/>
          <w:sz w:val="32"/>
          <w:szCs w:val="32"/>
          <w:highlight w:val="none"/>
          <w:lang w:val="en-US" w:eastAsia="zh-CN"/>
        </w:rPr>
        <w:t>2020</w:t>
      </w:r>
      <w:r>
        <w:rPr>
          <w:rFonts w:hint="eastAsia"/>
          <w:color w:val="auto"/>
          <w:sz w:val="32"/>
          <w:szCs w:val="32"/>
          <w:highlight w:val="none"/>
          <w:lang w:eastAsia="zh-CN"/>
        </w:rPr>
        <w:t>年度</w:t>
      </w:r>
      <w:r>
        <w:rPr>
          <w:rFonts w:hint="eastAsia"/>
          <w:color w:val="auto"/>
          <w:sz w:val="32"/>
          <w:szCs w:val="32"/>
          <w:lang w:eastAsia="zh-CN"/>
        </w:rPr>
        <w:t>在增城区依法纳税的年度完税凭证（不够一年的按实际情况提供纳税凭证）</w:t>
      </w:r>
    </w:p>
    <w:p>
      <w:pPr>
        <w:wordWrap/>
        <w:spacing w:line="600" w:lineRule="exact"/>
        <w:ind w:right="6" w:firstLine="566" w:firstLineChars="177"/>
        <w:rPr>
          <w:rFonts w:ascii="Times New Roman"/>
          <w:color w:val="auto"/>
          <w:sz w:val="32"/>
          <w:szCs w:val="32"/>
          <w:lang w:eastAsia="zh-CN"/>
        </w:rPr>
      </w:pPr>
      <w:r>
        <w:rPr>
          <w:rFonts w:ascii="Times New Roman"/>
          <w:color w:val="auto"/>
          <w:sz w:val="32"/>
          <w:szCs w:val="32"/>
          <w:lang w:eastAsia="zh-CN"/>
        </w:rPr>
        <w:t>5.申报单位近3个年度财务年度审计报告或其他有关业绩证明材料；</w:t>
      </w:r>
    </w:p>
    <w:p>
      <w:pPr>
        <w:wordWrap/>
        <w:spacing w:line="600" w:lineRule="exact"/>
        <w:ind w:right="6" w:firstLine="566" w:firstLineChars="177"/>
        <w:rPr>
          <w:rFonts w:ascii="Times New Roman"/>
          <w:color w:val="auto"/>
          <w:sz w:val="32"/>
          <w:szCs w:val="32"/>
          <w:lang w:eastAsia="zh-CN"/>
        </w:rPr>
      </w:pPr>
      <w:r>
        <w:rPr>
          <w:rFonts w:ascii="Times New Roman"/>
          <w:color w:val="auto"/>
          <w:sz w:val="32"/>
          <w:szCs w:val="32"/>
          <w:lang w:eastAsia="zh-CN"/>
        </w:rPr>
        <w:t>6.申报单位</w:t>
      </w:r>
      <w:r>
        <w:rPr>
          <w:rFonts w:hint="eastAsia" w:ascii="Times New Roman"/>
          <w:color w:val="auto"/>
          <w:sz w:val="32"/>
          <w:szCs w:val="32"/>
          <w:lang w:eastAsia="zh-CN"/>
        </w:rPr>
        <w:t>、申报人</w:t>
      </w:r>
      <w:r>
        <w:rPr>
          <w:rFonts w:ascii="Times New Roman"/>
          <w:color w:val="auto"/>
          <w:sz w:val="32"/>
          <w:szCs w:val="32"/>
          <w:lang w:eastAsia="zh-CN"/>
        </w:rPr>
        <w:t>所获荣誉材料；</w:t>
      </w:r>
    </w:p>
    <w:p>
      <w:pPr>
        <w:wordWrap/>
        <w:spacing w:line="600" w:lineRule="exact"/>
        <w:ind w:right="6" w:firstLine="566" w:firstLineChars="177"/>
        <w:rPr>
          <w:rFonts w:ascii="Times New Roman"/>
          <w:color w:val="auto"/>
          <w:sz w:val="32"/>
          <w:szCs w:val="32"/>
          <w:lang w:eastAsia="zh-CN"/>
        </w:rPr>
      </w:pPr>
      <w:r>
        <w:rPr>
          <w:rFonts w:ascii="Times New Roman"/>
          <w:color w:val="auto"/>
          <w:sz w:val="32"/>
          <w:szCs w:val="32"/>
          <w:lang w:eastAsia="zh-CN"/>
        </w:rPr>
        <w:t>7.申报单位承担政府服务证明材料；</w:t>
      </w:r>
    </w:p>
    <w:p>
      <w:pPr>
        <w:wordWrap/>
        <w:spacing w:line="600" w:lineRule="exact"/>
        <w:ind w:right="6" w:firstLine="566" w:firstLineChars="177"/>
        <w:rPr>
          <w:rFonts w:ascii="Times New Roman"/>
          <w:color w:val="auto"/>
          <w:sz w:val="32"/>
          <w:szCs w:val="32"/>
          <w:lang w:eastAsia="zh-CN"/>
        </w:rPr>
      </w:pPr>
      <w:r>
        <w:rPr>
          <w:rFonts w:ascii="Times New Roman"/>
          <w:color w:val="auto"/>
          <w:sz w:val="32"/>
          <w:szCs w:val="32"/>
          <w:lang w:eastAsia="zh-CN"/>
        </w:rPr>
        <w:t>8.与申报</w:t>
      </w:r>
      <w:r>
        <w:rPr>
          <w:rFonts w:hint="eastAsia" w:ascii="Times New Roman"/>
          <w:color w:val="auto"/>
          <w:sz w:val="32"/>
          <w:szCs w:val="32"/>
          <w:lang w:eastAsia="zh-CN"/>
        </w:rPr>
        <w:t>书</w:t>
      </w:r>
      <w:r>
        <w:rPr>
          <w:rFonts w:ascii="Times New Roman"/>
          <w:color w:val="auto"/>
          <w:sz w:val="32"/>
          <w:szCs w:val="32"/>
          <w:lang w:eastAsia="zh-CN"/>
        </w:rPr>
        <w:t>内容对应的佐证材料。</w:t>
      </w:r>
    </w:p>
    <w:p>
      <w:pPr>
        <w:wordWrap/>
        <w:autoSpaceDE/>
        <w:autoSpaceDN/>
        <w:spacing w:line="600" w:lineRule="exact"/>
        <w:ind w:firstLine="630"/>
        <w:rPr>
          <w:rFonts w:ascii="Times New Roman" w:eastAsia="黑体"/>
          <w:color w:val="auto"/>
          <w:sz w:val="32"/>
          <w:szCs w:val="32"/>
          <w:lang w:eastAsia="zh-CN"/>
        </w:rPr>
      </w:pPr>
      <w:r>
        <w:rPr>
          <w:rFonts w:ascii="Times New Roman" w:eastAsia="黑体"/>
          <w:color w:val="auto"/>
          <w:sz w:val="32"/>
          <w:szCs w:val="32"/>
          <w:lang w:eastAsia="zh-CN"/>
        </w:rPr>
        <w:t>六、申报流程</w:t>
      </w:r>
    </w:p>
    <w:p>
      <w:pPr>
        <w:ind w:firstLine="640" w:firstLineChars="200"/>
        <w:rPr>
          <w:color w:val="auto"/>
          <w:sz w:val="32"/>
          <w:szCs w:val="32"/>
          <w:lang w:eastAsia="zh-CN"/>
        </w:rPr>
      </w:pPr>
      <w:r>
        <w:rPr>
          <w:rFonts w:hint="eastAsia"/>
          <w:color w:val="auto"/>
          <w:sz w:val="32"/>
          <w:szCs w:val="32"/>
          <w:lang w:eastAsia="zh-CN"/>
        </w:rPr>
        <w:t>（一）材料报送</w:t>
      </w:r>
    </w:p>
    <w:p>
      <w:pPr>
        <w:ind w:firstLine="640" w:firstLineChars="200"/>
        <w:jc w:val="left"/>
        <w:rPr>
          <w:color w:val="auto"/>
          <w:sz w:val="32"/>
          <w:szCs w:val="32"/>
          <w:lang w:eastAsia="zh-CN"/>
        </w:rPr>
      </w:pPr>
      <w:r>
        <w:rPr>
          <w:rFonts w:hint="eastAsia"/>
          <w:color w:val="auto"/>
          <w:sz w:val="32"/>
          <w:szCs w:val="32"/>
          <w:lang w:eastAsia="zh-CN"/>
        </w:rPr>
        <w:t>申报人登录广州市增城区政府门户网站http://www.zengcheng.gov.cn下载并填报《</w:t>
      </w:r>
      <w:r>
        <w:rPr>
          <w:rFonts w:hint="eastAsia"/>
          <w:color w:val="auto"/>
          <w:sz w:val="32"/>
          <w:szCs w:val="32"/>
          <w:lang w:val="en-US" w:eastAsia="zh-CN"/>
        </w:rPr>
        <w:t>2021</w:t>
      </w:r>
      <w:r>
        <w:rPr>
          <w:rFonts w:hint="eastAsia"/>
          <w:color w:val="auto"/>
          <w:sz w:val="32"/>
          <w:szCs w:val="32"/>
          <w:lang w:eastAsia="zh-CN"/>
        </w:rPr>
        <w:t>年度增城区创新创业领军服务领军人才申报书》，并提供相关申报材料。材料为复印件须加具“与原件相符”意见并加盖单位公章，材料必须清晰可辨，审计报告需提供原件。申报需提供电子版：1、Word版：申报书；2、PDF版：包括经申报单位审核盖章后的申报书，相关申报材料（原件彩色扫描件，若为复印件须加盖“与原件相符”意见并加盖单位公章），上述材料按装订成册的顺序扫描成一个PDF文件。</w:t>
      </w:r>
    </w:p>
    <w:p>
      <w:pPr>
        <w:ind w:firstLine="640" w:firstLineChars="200"/>
        <w:rPr>
          <w:color w:val="auto"/>
          <w:sz w:val="32"/>
          <w:szCs w:val="32"/>
          <w:lang w:eastAsia="zh-CN"/>
        </w:rPr>
      </w:pPr>
      <w:r>
        <w:rPr>
          <w:rFonts w:hint="eastAsia"/>
          <w:color w:val="auto"/>
          <w:sz w:val="32"/>
          <w:szCs w:val="32"/>
          <w:lang w:eastAsia="zh-CN"/>
        </w:rPr>
        <w:t>申报人按上述要求准备相关文件后，自行将纸质申报材料（包括申报书和附件证明材料等）装订成一本，胶装，编写页码和目录，一式二份。申报材料经申报单位、申报组织单位审核盖章后，送至受理地点（电子版一并报送，证明材料为复印件的，必要时核对原件）。申报材料不予退还。</w:t>
      </w:r>
    </w:p>
    <w:p>
      <w:pPr>
        <w:ind w:firstLine="640" w:firstLineChars="200"/>
        <w:rPr>
          <w:color w:val="auto"/>
          <w:sz w:val="32"/>
          <w:szCs w:val="32"/>
          <w:lang w:eastAsia="zh-CN"/>
        </w:rPr>
      </w:pPr>
      <w:r>
        <w:rPr>
          <w:rFonts w:hint="eastAsia"/>
          <w:color w:val="auto"/>
          <w:sz w:val="32"/>
          <w:szCs w:val="32"/>
          <w:lang w:eastAsia="zh-CN"/>
        </w:rPr>
        <w:t>（二）形式审查</w:t>
      </w:r>
    </w:p>
    <w:p>
      <w:pPr>
        <w:ind w:firstLine="640" w:firstLineChars="200"/>
        <w:rPr>
          <w:color w:val="auto"/>
          <w:sz w:val="32"/>
          <w:szCs w:val="32"/>
          <w:lang w:eastAsia="zh-CN"/>
        </w:rPr>
      </w:pPr>
      <w:r>
        <w:rPr>
          <w:rFonts w:hint="eastAsia"/>
          <w:color w:val="auto"/>
          <w:sz w:val="32"/>
          <w:szCs w:val="32"/>
          <w:lang w:eastAsia="zh-CN"/>
        </w:rPr>
        <w:t>申报组织单位对申报材料进行形式审查，在审查过程提出需修正或补充的事项，直接通知申报人修改。</w:t>
      </w:r>
    </w:p>
    <w:p>
      <w:pPr>
        <w:ind w:firstLine="640" w:firstLineChars="200"/>
        <w:rPr>
          <w:color w:val="auto"/>
          <w:sz w:val="32"/>
          <w:szCs w:val="32"/>
          <w:lang w:eastAsia="zh-CN"/>
        </w:rPr>
      </w:pPr>
      <w:r>
        <w:rPr>
          <w:rFonts w:hint="eastAsia"/>
          <w:color w:val="auto"/>
          <w:sz w:val="32"/>
          <w:szCs w:val="32"/>
          <w:lang w:eastAsia="zh-CN"/>
        </w:rPr>
        <w:t>（三）项目评审</w:t>
      </w:r>
    </w:p>
    <w:p>
      <w:pPr>
        <w:ind w:firstLine="640" w:firstLineChars="200"/>
        <w:rPr>
          <w:color w:val="auto"/>
          <w:sz w:val="32"/>
          <w:szCs w:val="32"/>
          <w:lang w:eastAsia="zh-CN"/>
        </w:rPr>
      </w:pPr>
      <w:r>
        <w:rPr>
          <w:rFonts w:hint="eastAsia"/>
          <w:color w:val="auto"/>
          <w:sz w:val="32"/>
          <w:szCs w:val="32"/>
          <w:lang w:eastAsia="zh-CN"/>
        </w:rPr>
        <w:t>增城区科技工业商务和信息化局委托第三方机构组织评审委员会对申报项目进行评审，评审结果提交区委、区政府审定后确定入选名单。</w:t>
      </w:r>
    </w:p>
    <w:p>
      <w:pPr>
        <w:ind w:firstLine="640" w:firstLineChars="200"/>
        <w:rPr>
          <w:color w:val="auto"/>
          <w:sz w:val="32"/>
          <w:szCs w:val="32"/>
          <w:lang w:eastAsia="zh-CN"/>
        </w:rPr>
      </w:pPr>
      <w:r>
        <w:rPr>
          <w:rFonts w:hint="eastAsia"/>
          <w:color w:val="auto"/>
          <w:sz w:val="32"/>
          <w:szCs w:val="32"/>
          <w:lang w:eastAsia="zh-CN"/>
        </w:rPr>
        <w:t>（四）公示。入选名单在广州市增城区人民政府门户网站（http://www.zc.gov.cn/）上公示，公示期为7天。</w:t>
      </w:r>
    </w:p>
    <w:p>
      <w:pPr>
        <w:wordWrap/>
        <w:spacing w:line="600" w:lineRule="exact"/>
        <w:ind w:firstLine="640" w:firstLineChars="200"/>
        <w:rPr>
          <w:rFonts w:hAnsi="楷体" w:cs="仿宋_GB2312"/>
          <w:color w:val="auto"/>
          <w:sz w:val="32"/>
          <w:szCs w:val="32"/>
          <w:lang w:eastAsia="zh-CN"/>
        </w:rPr>
      </w:pPr>
      <w:r>
        <w:rPr>
          <w:rFonts w:hint="eastAsia"/>
          <w:color w:val="auto"/>
          <w:sz w:val="32"/>
          <w:szCs w:val="32"/>
          <w:lang w:eastAsia="zh-CN"/>
        </w:rPr>
        <w:t>（五）审定及拨付。</w:t>
      </w:r>
      <w:r>
        <w:rPr>
          <w:rFonts w:hAnsi="楷体"/>
          <w:color w:val="auto"/>
          <w:sz w:val="32"/>
          <w:szCs w:val="32"/>
          <w:lang w:eastAsia="zh-CN"/>
        </w:rPr>
        <w:t>公示无异议后，</w:t>
      </w:r>
      <w:r>
        <w:rPr>
          <w:rFonts w:hint="eastAsia" w:hAnsi="楷体"/>
          <w:color w:val="auto"/>
          <w:sz w:val="32"/>
          <w:szCs w:val="32"/>
          <w:lang w:eastAsia="zh-CN"/>
        </w:rPr>
        <w:t>入选</w:t>
      </w:r>
      <w:r>
        <w:rPr>
          <w:rFonts w:hAnsi="楷体"/>
          <w:color w:val="auto"/>
          <w:sz w:val="32"/>
          <w:szCs w:val="32"/>
          <w:lang w:eastAsia="zh-CN"/>
        </w:rPr>
        <w:t>名单</w:t>
      </w:r>
      <w:r>
        <w:rPr>
          <w:rFonts w:hint="eastAsia"/>
          <w:color w:val="auto"/>
          <w:sz w:val="32"/>
          <w:szCs w:val="32"/>
          <w:lang w:eastAsia="zh-CN"/>
        </w:rPr>
        <w:t>在广州市增城区人民政府门户网站（http://www.zc.gov.cn/）上公开</w:t>
      </w:r>
      <w:r>
        <w:rPr>
          <w:rFonts w:hAnsi="楷体"/>
          <w:color w:val="auto"/>
          <w:sz w:val="32"/>
          <w:szCs w:val="32"/>
          <w:lang w:eastAsia="zh-CN"/>
        </w:rPr>
        <w:t>，</w:t>
      </w:r>
      <w:r>
        <w:rPr>
          <w:rFonts w:hint="eastAsia"/>
          <w:color w:val="auto"/>
          <w:sz w:val="32"/>
          <w:szCs w:val="32"/>
          <w:lang w:eastAsia="zh-CN"/>
        </w:rPr>
        <w:t>由增城区科技工业商务和信息化局与入选团队签订合同，并向入选团队颁发证书以及按相关规定拨付资金。</w:t>
      </w:r>
    </w:p>
    <w:p>
      <w:pPr>
        <w:wordWrap/>
        <w:spacing w:line="600" w:lineRule="exact"/>
        <w:ind w:firstLine="630"/>
        <w:rPr>
          <w:rFonts w:ascii="Times New Roman" w:eastAsia="黑体"/>
          <w:color w:val="auto"/>
          <w:sz w:val="32"/>
          <w:szCs w:val="32"/>
          <w:lang w:eastAsia="zh-CN"/>
        </w:rPr>
      </w:pPr>
      <w:r>
        <w:rPr>
          <w:rFonts w:ascii="Times New Roman" w:eastAsia="黑体"/>
          <w:color w:val="auto"/>
          <w:sz w:val="32"/>
          <w:szCs w:val="32"/>
          <w:lang w:eastAsia="zh-CN"/>
        </w:rPr>
        <w:t>七、申报时间</w:t>
      </w:r>
    </w:p>
    <w:p>
      <w:pPr>
        <w:ind w:firstLine="640" w:firstLineChars="200"/>
        <w:jc w:val="left"/>
        <w:rPr>
          <w:color w:val="auto"/>
          <w:sz w:val="32"/>
          <w:szCs w:val="32"/>
          <w:lang w:eastAsia="zh-CN"/>
        </w:rPr>
      </w:pPr>
      <w:r>
        <w:rPr>
          <w:rFonts w:hint="eastAsia"/>
          <w:color w:val="auto"/>
          <w:sz w:val="32"/>
          <w:szCs w:val="32"/>
          <w:lang w:val="en-US" w:eastAsia="zh-CN"/>
        </w:rPr>
        <w:t>2020</w:t>
      </w:r>
      <w:r>
        <w:rPr>
          <w:rFonts w:hint="eastAsia"/>
          <w:color w:val="auto"/>
          <w:sz w:val="32"/>
          <w:szCs w:val="32"/>
          <w:lang w:eastAsia="zh-CN"/>
        </w:rPr>
        <w:t>年度增城区</w:t>
      </w:r>
      <w:r>
        <w:rPr>
          <w:color w:val="auto"/>
          <w:sz w:val="32"/>
          <w:szCs w:val="32"/>
          <w:lang w:eastAsia="zh-CN"/>
        </w:rPr>
        <w:t>创新创业服务领军人才</w:t>
      </w:r>
      <w:r>
        <w:rPr>
          <w:rFonts w:hint="eastAsia"/>
          <w:color w:val="auto"/>
          <w:sz w:val="32"/>
          <w:szCs w:val="32"/>
          <w:lang w:eastAsia="zh-CN"/>
        </w:rPr>
        <w:t>申报时间</w:t>
      </w:r>
      <w:r>
        <w:rPr>
          <w:rFonts w:hint="eastAsia" w:ascii="仿宋_GB2312" w:hAnsi="Times New Roman" w:eastAsia="仿宋_GB2312"/>
          <w:color w:val="auto"/>
          <w:sz w:val="32"/>
          <w:szCs w:val="32"/>
        </w:rPr>
        <w:t>从发布公告之日起到</w:t>
      </w:r>
      <w:r>
        <w:rPr>
          <w:rFonts w:hint="eastAsia" w:ascii="Times New Roman"/>
          <w:color w:val="auto"/>
          <w:sz w:val="32"/>
          <w:szCs w:val="32"/>
          <w:highlight w:val="none"/>
          <w:lang w:val="en-US" w:eastAsia="zh-CN"/>
        </w:rPr>
        <w:t>2021</w:t>
      </w:r>
      <w:r>
        <w:rPr>
          <w:rFonts w:hint="eastAsia" w:ascii="Times New Roman" w:hAnsi="Times New Roman" w:eastAsia="仿宋_GB2312"/>
          <w:color w:val="auto"/>
          <w:sz w:val="32"/>
          <w:szCs w:val="32"/>
          <w:highlight w:val="none"/>
        </w:rPr>
        <w:t>年</w:t>
      </w:r>
      <w:r>
        <w:rPr>
          <w:rFonts w:hint="eastAsia" w:ascii="Times New Roman"/>
          <w:color w:val="auto"/>
          <w:sz w:val="32"/>
          <w:szCs w:val="32"/>
          <w:highlight w:val="none"/>
          <w:lang w:val="en-US" w:eastAsia="zh-CN"/>
        </w:rPr>
        <w:t>2</w:t>
      </w:r>
      <w:r>
        <w:rPr>
          <w:rFonts w:hint="eastAsia" w:ascii="Times New Roman" w:hAnsi="Times New Roman" w:eastAsia="仿宋_GB2312"/>
          <w:color w:val="auto"/>
          <w:sz w:val="32"/>
          <w:szCs w:val="32"/>
          <w:highlight w:val="none"/>
        </w:rPr>
        <w:t>月</w:t>
      </w:r>
      <w:r>
        <w:rPr>
          <w:rFonts w:hint="eastAsia" w:ascii="Times New Roman"/>
          <w:color w:val="auto"/>
          <w:sz w:val="32"/>
          <w:szCs w:val="32"/>
          <w:highlight w:val="none"/>
          <w:lang w:val="en-US" w:eastAsia="zh-CN"/>
        </w:rPr>
        <w:t>28</w:t>
      </w:r>
      <w:r>
        <w:rPr>
          <w:rFonts w:hint="eastAsia" w:ascii="Times New Roman" w:hAnsi="Times New Roman" w:eastAsia="仿宋_GB2312"/>
          <w:color w:val="auto"/>
          <w:sz w:val="32"/>
          <w:szCs w:val="32"/>
          <w:highlight w:val="none"/>
        </w:rPr>
        <w:t>日</w:t>
      </w:r>
      <w:r>
        <w:rPr>
          <w:rFonts w:hint="eastAsia" w:ascii="Times New Roman" w:hAnsi="Times New Roman" w:eastAsia="仿宋_GB2312"/>
          <w:color w:val="auto"/>
          <w:sz w:val="32"/>
          <w:szCs w:val="32"/>
        </w:rPr>
        <w:t>。</w:t>
      </w:r>
    </w:p>
    <w:p>
      <w:pPr>
        <w:wordWrap/>
        <w:spacing w:line="600" w:lineRule="exact"/>
        <w:ind w:firstLine="630"/>
        <w:rPr>
          <w:rFonts w:ascii="Times New Roman" w:eastAsia="黑体"/>
          <w:color w:val="auto"/>
          <w:sz w:val="32"/>
          <w:szCs w:val="32"/>
          <w:lang w:eastAsia="zh-CN"/>
        </w:rPr>
      </w:pPr>
      <w:r>
        <w:rPr>
          <w:rFonts w:ascii="Times New Roman" w:eastAsia="黑体"/>
          <w:color w:val="auto"/>
          <w:sz w:val="32"/>
          <w:szCs w:val="32"/>
          <w:lang w:eastAsia="zh-CN"/>
        </w:rPr>
        <w:t>八、受理地点</w:t>
      </w:r>
    </w:p>
    <w:p>
      <w:pPr>
        <w:ind w:firstLine="640" w:firstLineChars="200"/>
        <w:jc w:val="left"/>
        <w:rPr>
          <w:rFonts w:ascii="Times New Roman"/>
          <w:color w:val="auto"/>
          <w:sz w:val="32"/>
          <w:szCs w:val="32"/>
          <w:lang w:eastAsia="zh-CN"/>
        </w:rPr>
      </w:pPr>
      <w:r>
        <w:rPr>
          <w:rFonts w:hint="eastAsia" w:ascii="Times New Roman"/>
          <w:color w:val="auto"/>
          <w:sz w:val="32"/>
          <w:szCs w:val="32"/>
          <w:lang w:eastAsia="zh-CN"/>
        </w:rPr>
        <w:t>增城区科技工业商务和信息化局科技发展科（增城区荔湖街惠民路1号行政中心4号楼</w:t>
      </w:r>
      <w:r>
        <w:rPr>
          <w:rFonts w:ascii="Times New Roman"/>
          <w:color w:val="auto"/>
          <w:sz w:val="32"/>
          <w:szCs w:val="32"/>
          <w:lang w:eastAsia="zh-CN"/>
        </w:rPr>
        <w:t>229</w:t>
      </w:r>
      <w:r>
        <w:rPr>
          <w:rFonts w:hint="eastAsia" w:ascii="Times New Roman"/>
          <w:color w:val="auto"/>
          <w:sz w:val="32"/>
          <w:szCs w:val="32"/>
          <w:lang w:eastAsia="zh-CN"/>
        </w:rPr>
        <w:t>室）。</w:t>
      </w:r>
    </w:p>
    <w:p>
      <w:pPr>
        <w:ind w:firstLine="640" w:firstLineChars="200"/>
        <w:jc w:val="left"/>
        <w:rPr>
          <w:rFonts w:ascii="Times New Roman"/>
          <w:color w:val="auto"/>
          <w:sz w:val="32"/>
          <w:szCs w:val="32"/>
          <w:lang w:eastAsia="zh-CN"/>
        </w:rPr>
      </w:pPr>
      <w:r>
        <w:rPr>
          <w:rFonts w:hint="eastAsia" w:ascii="Times New Roman"/>
          <w:color w:val="auto"/>
          <w:sz w:val="32"/>
          <w:szCs w:val="32"/>
          <w:lang w:eastAsia="zh-CN"/>
        </w:rPr>
        <w:t>联系人：何小丹、李截妍；</w:t>
      </w:r>
    </w:p>
    <w:p>
      <w:pPr>
        <w:ind w:firstLine="640" w:firstLineChars="200"/>
        <w:jc w:val="left"/>
        <w:rPr>
          <w:rFonts w:ascii="Times New Roman"/>
          <w:color w:val="auto"/>
          <w:sz w:val="32"/>
          <w:szCs w:val="32"/>
          <w:lang w:eastAsia="zh-CN"/>
        </w:rPr>
      </w:pPr>
      <w:r>
        <w:rPr>
          <w:rFonts w:hint="eastAsia" w:ascii="Times New Roman"/>
          <w:color w:val="auto"/>
          <w:sz w:val="32"/>
          <w:szCs w:val="32"/>
          <w:lang w:eastAsia="zh-CN"/>
        </w:rPr>
        <w:t>联系电话：020-</w:t>
      </w:r>
      <w:r>
        <w:rPr>
          <w:rFonts w:ascii="Times New Roman"/>
          <w:color w:val="auto"/>
          <w:sz w:val="32"/>
          <w:szCs w:val="32"/>
          <w:lang w:eastAsia="zh-CN"/>
        </w:rPr>
        <w:t>32825521</w:t>
      </w:r>
      <w:r>
        <w:rPr>
          <w:rFonts w:hint="eastAsia" w:ascii="Times New Roman"/>
          <w:color w:val="auto"/>
          <w:sz w:val="32"/>
          <w:szCs w:val="32"/>
          <w:lang w:eastAsia="zh-CN"/>
        </w:rPr>
        <w:t>、</w:t>
      </w:r>
      <w:r>
        <w:rPr>
          <w:rFonts w:hint="eastAsia" w:ascii="Times New Roman"/>
          <w:color w:val="auto"/>
          <w:sz w:val="32"/>
          <w:szCs w:val="32"/>
          <w:lang w:val="en-US" w:eastAsia="zh-CN"/>
        </w:rPr>
        <w:t>020-82748271；</w:t>
      </w:r>
    </w:p>
    <w:p>
      <w:pPr>
        <w:ind w:firstLine="640" w:firstLineChars="200"/>
        <w:jc w:val="left"/>
        <w:rPr>
          <w:rFonts w:ascii="Times New Roman"/>
          <w:color w:val="auto"/>
          <w:sz w:val="32"/>
          <w:szCs w:val="32"/>
          <w:lang w:eastAsia="zh-CN"/>
        </w:rPr>
      </w:pPr>
      <w:r>
        <w:rPr>
          <w:rFonts w:hint="eastAsia"/>
          <w:color w:val="auto"/>
          <w:sz w:val="32"/>
          <w:szCs w:val="32"/>
          <w:lang w:eastAsia="zh-CN"/>
        </w:rPr>
        <w:t>E-mail：</w:t>
      </w:r>
      <w:r>
        <w:rPr>
          <w:color w:val="auto"/>
        </w:rPr>
        <w:fldChar w:fldCharType="begin"/>
      </w:r>
      <w:r>
        <w:rPr>
          <w:color w:val="auto"/>
        </w:rPr>
        <w:instrText xml:space="preserve"> HYPERLINK "mailto:kj82752115@163.com" </w:instrText>
      </w:r>
      <w:r>
        <w:rPr>
          <w:color w:val="auto"/>
        </w:rPr>
        <w:fldChar w:fldCharType="separate"/>
      </w:r>
      <w:r>
        <w:rPr>
          <w:rStyle w:val="7"/>
          <w:rFonts w:hint="eastAsia" w:ascii="Times New Roman"/>
          <w:color w:val="auto"/>
          <w:sz w:val="32"/>
          <w:szCs w:val="32"/>
          <w:u w:val="none"/>
          <w:lang w:eastAsia="zh-CN"/>
        </w:rPr>
        <w:t>zckj82748271@163.com</w:t>
      </w:r>
      <w:r>
        <w:rPr>
          <w:rStyle w:val="7"/>
          <w:rFonts w:hint="eastAsia" w:ascii="Times New Roman"/>
          <w:color w:val="auto"/>
          <w:sz w:val="32"/>
          <w:szCs w:val="32"/>
          <w:u w:val="none"/>
          <w:lang w:eastAsia="zh-CN"/>
        </w:rPr>
        <w:fldChar w:fldCharType="end"/>
      </w:r>
      <w:r>
        <w:rPr>
          <w:rFonts w:hint="eastAsia" w:ascii="Times New Roman"/>
          <w:color w:val="auto"/>
          <w:sz w:val="32"/>
          <w:szCs w:val="32"/>
          <w:lang w:eastAsia="zh-CN"/>
        </w:rPr>
        <w:t>。</w:t>
      </w:r>
    </w:p>
    <w:p>
      <w:pPr>
        <w:ind w:firstLine="640" w:firstLineChars="200"/>
        <w:jc w:val="left"/>
        <w:rPr>
          <w:rFonts w:ascii="Times New Roman"/>
          <w:color w:val="auto"/>
          <w:sz w:val="32"/>
          <w:szCs w:val="32"/>
          <w:lang w:eastAsia="zh-CN"/>
        </w:rPr>
      </w:pPr>
      <w:r>
        <w:rPr>
          <w:rFonts w:hint="eastAsia"/>
          <w:color w:val="auto"/>
          <w:sz w:val="32"/>
          <w:szCs w:val="32"/>
          <w:lang w:eastAsia="zh-CN"/>
        </w:rPr>
        <w:t>监督电话：区委组织部人才工作科  020-</w:t>
      </w:r>
      <w:r>
        <w:rPr>
          <w:rFonts w:hint="eastAsia"/>
          <w:color w:val="auto"/>
          <w:sz w:val="32"/>
          <w:szCs w:val="32"/>
          <w:lang w:val="en-US" w:eastAsia="zh-CN"/>
        </w:rPr>
        <w:t>32829438</w:t>
      </w:r>
    </w:p>
    <w:p>
      <w:pPr>
        <w:wordWrap/>
        <w:spacing w:line="600" w:lineRule="exact"/>
        <w:ind w:firstLine="630"/>
        <w:rPr>
          <w:rFonts w:ascii="Times New Roman" w:eastAsia="黑体"/>
          <w:color w:val="auto"/>
          <w:sz w:val="32"/>
          <w:szCs w:val="32"/>
          <w:lang w:eastAsia="zh-CN"/>
        </w:rPr>
      </w:pPr>
      <w:r>
        <w:rPr>
          <w:rFonts w:ascii="Times New Roman" w:eastAsia="黑体"/>
          <w:color w:val="auto"/>
          <w:sz w:val="32"/>
          <w:szCs w:val="32"/>
          <w:lang w:eastAsia="zh-CN"/>
        </w:rPr>
        <w:t>九、有关说明</w:t>
      </w:r>
    </w:p>
    <w:p>
      <w:pPr>
        <w:wordWrap/>
        <w:spacing w:line="600" w:lineRule="exact"/>
        <w:ind w:firstLine="640" w:firstLineChars="200"/>
        <w:rPr>
          <w:rFonts w:ascii="Times New Roman"/>
          <w:color w:val="auto"/>
          <w:sz w:val="32"/>
          <w:szCs w:val="32"/>
          <w:lang w:eastAsia="zh-CN"/>
        </w:rPr>
      </w:pPr>
      <w:r>
        <w:rPr>
          <w:rFonts w:ascii="Times New Roman"/>
          <w:color w:val="auto"/>
          <w:sz w:val="32"/>
          <w:szCs w:val="32"/>
          <w:lang w:eastAsia="zh-CN"/>
        </w:rPr>
        <w:t>（一）</w:t>
      </w:r>
      <w:r>
        <w:rPr>
          <w:rFonts w:hint="eastAsia" w:ascii="Times New Roman"/>
          <w:color w:val="auto"/>
          <w:sz w:val="32"/>
          <w:szCs w:val="32"/>
          <w:lang w:eastAsia="zh-CN"/>
        </w:rPr>
        <w:t>申报单位每年只能推荐1人申报。</w:t>
      </w:r>
      <w:r>
        <w:rPr>
          <w:rFonts w:ascii="Times New Roman"/>
          <w:color w:val="auto"/>
          <w:sz w:val="32"/>
          <w:szCs w:val="32"/>
          <w:lang w:eastAsia="zh-CN"/>
        </w:rPr>
        <w:t>申报人</w:t>
      </w:r>
      <w:r>
        <w:rPr>
          <w:rFonts w:hint="eastAsia" w:ascii="Times New Roman"/>
          <w:color w:val="auto"/>
          <w:sz w:val="32"/>
          <w:szCs w:val="32"/>
          <w:lang w:eastAsia="zh-CN"/>
        </w:rPr>
        <w:t>已入选区</w:t>
      </w:r>
      <w:r>
        <w:rPr>
          <w:rFonts w:ascii="Times New Roman"/>
          <w:color w:val="auto"/>
          <w:sz w:val="32"/>
          <w:szCs w:val="32"/>
          <w:lang w:eastAsia="zh-CN"/>
        </w:rPr>
        <w:t>创新创业服务领军人才</w:t>
      </w:r>
      <w:r>
        <w:rPr>
          <w:rFonts w:hint="eastAsia" w:ascii="Times New Roman"/>
          <w:color w:val="auto"/>
          <w:sz w:val="32"/>
          <w:szCs w:val="32"/>
          <w:lang w:eastAsia="zh-CN"/>
        </w:rPr>
        <w:t>的，不得再次申报，入选人员所在单位亦不得再次申报</w:t>
      </w:r>
      <w:r>
        <w:rPr>
          <w:rFonts w:ascii="Times New Roman"/>
          <w:color w:val="auto"/>
          <w:sz w:val="32"/>
          <w:szCs w:val="32"/>
          <w:lang w:eastAsia="zh-CN"/>
        </w:rPr>
        <w:t>。</w:t>
      </w:r>
    </w:p>
    <w:p>
      <w:pPr>
        <w:wordWrap/>
        <w:spacing w:line="600" w:lineRule="exact"/>
        <w:ind w:firstLine="640" w:firstLineChars="200"/>
        <w:rPr>
          <w:rFonts w:ascii="Times New Roman"/>
          <w:color w:val="auto"/>
          <w:sz w:val="32"/>
          <w:szCs w:val="32"/>
          <w:lang w:eastAsia="zh-CN"/>
        </w:rPr>
      </w:pPr>
      <w:r>
        <w:rPr>
          <w:rFonts w:hint="eastAsia" w:ascii="Times New Roman"/>
          <w:color w:val="auto"/>
          <w:sz w:val="32"/>
          <w:szCs w:val="32"/>
          <w:lang w:eastAsia="zh-CN"/>
        </w:rPr>
        <w:t>（二）申报人可同时申报创新创业领军服务人才和创新创业领军团队项目，但不能同时入选。</w:t>
      </w:r>
    </w:p>
    <w:p>
      <w:pPr>
        <w:wordWrap/>
        <w:spacing w:line="600" w:lineRule="exact"/>
        <w:ind w:firstLine="640" w:firstLineChars="200"/>
        <w:rPr>
          <w:rFonts w:ascii="Times New Roman"/>
          <w:color w:val="auto"/>
          <w:sz w:val="32"/>
          <w:szCs w:val="32"/>
          <w:lang w:eastAsia="zh-CN"/>
        </w:rPr>
      </w:pPr>
      <w:r>
        <w:rPr>
          <w:rFonts w:hint="eastAsia" w:ascii="Times New Roman"/>
          <w:color w:val="auto"/>
          <w:sz w:val="32"/>
          <w:szCs w:val="32"/>
          <w:lang w:eastAsia="zh-CN"/>
        </w:rPr>
        <w:t>（三）申报人应在申报单位工作，且为申报单位正式员工，入选后需在申报单位工作三年以上。</w:t>
      </w:r>
    </w:p>
    <w:p>
      <w:pPr>
        <w:wordWrap/>
        <w:spacing w:line="600" w:lineRule="exact"/>
        <w:ind w:firstLine="640" w:firstLineChars="200"/>
        <w:rPr>
          <w:rFonts w:ascii="Times New Roman"/>
          <w:color w:val="auto"/>
          <w:sz w:val="32"/>
          <w:szCs w:val="32"/>
          <w:lang w:eastAsia="zh-CN"/>
        </w:rPr>
      </w:pPr>
      <w:r>
        <w:rPr>
          <w:rFonts w:hint="eastAsia" w:ascii="Times New Roman"/>
          <w:color w:val="auto"/>
          <w:sz w:val="32"/>
          <w:szCs w:val="32"/>
          <w:lang w:eastAsia="zh-CN"/>
        </w:rPr>
        <w:t>（四）申报单位五年内注册登记地址变更不得超出增城区范围，不得改变在增城区的纳税义务。</w:t>
      </w:r>
    </w:p>
    <w:p>
      <w:pPr>
        <w:wordWrap/>
        <w:spacing w:line="600" w:lineRule="exact"/>
        <w:ind w:firstLine="640" w:firstLineChars="200"/>
        <w:rPr>
          <w:rFonts w:ascii="Times New Roman"/>
          <w:color w:val="auto"/>
          <w:sz w:val="32"/>
          <w:szCs w:val="32"/>
          <w:lang w:eastAsia="zh-CN"/>
        </w:rPr>
      </w:pPr>
      <w:r>
        <w:rPr>
          <w:rFonts w:ascii="Times New Roman"/>
          <w:color w:val="auto"/>
          <w:sz w:val="32"/>
          <w:szCs w:val="32"/>
          <w:lang w:eastAsia="zh-CN"/>
        </w:rPr>
        <w:t>（</w:t>
      </w:r>
      <w:r>
        <w:rPr>
          <w:rFonts w:hint="eastAsia" w:ascii="Times New Roman"/>
          <w:color w:val="auto"/>
          <w:sz w:val="32"/>
          <w:szCs w:val="32"/>
          <w:lang w:eastAsia="zh-CN"/>
        </w:rPr>
        <w:t>五</w:t>
      </w:r>
      <w:r>
        <w:rPr>
          <w:rFonts w:ascii="Times New Roman"/>
          <w:color w:val="auto"/>
          <w:sz w:val="32"/>
          <w:szCs w:val="32"/>
          <w:lang w:eastAsia="zh-CN"/>
        </w:rPr>
        <w:t>）申报人需如实、完整填写、报送申报材料，如隐瞒事实或提供虚假申报材料的，一经发现即取消申报资格；如已入选获得专项资助的，相关部门有权取消入选资格、停止资助，追回资助资金，追究相关责任人或单位法律责任；造成损失的，由责任人或单位承担赔偿责任。</w:t>
      </w:r>
    </w:p>
    <w:p>
      <w:pPr>
        <w:wordWrap/>
        <w:spacing w:line="600" w:lineRule="exact"/>
        <w:ind w:firstLine="640" w:firstLineChars="200"/>
        <w:rPr>
          <w:rFonts w:ascii="Times New Roman"/>
          <w:color w:val="auto"/>
          <w:sz w:val="32"/>
          <w:szCs w:val="32"/>
          <w:lang w:eastAsia="zh-CN"/>
        </w:rPr>
      </w:pPr>
      <w:r>
        <w:rPr>
          <w:rFonts w:ascii="Times New Roman"/>
          <w:color w:val="auto"/>
          <w:sz w:val="32"/>
          <w:szCs w:val="32"/>
          <w:lang w:eastAsia="zh-CN"/>
        </w:rPr>
        <w:t>（</w:t>
      </w:r>
      <w:r>
        <w:rPr>
          <w:rFonts w:hint="eastAsia" w:ascii="Times New Roman"/>
          <w:color w:val="auto"/>
          <w:sz w:val="32"/>
          <w:szCs w:val="32"/>
          <w:lang w:eastAsia="zh-CN"/>
        </w:rPr>
        <w:t>六</w:t>
      </w:r>
      <w:r>
        <w:rPr>
          <w:rFonts w:ascii="Times New Roman"/>
          <w:color w:val="auto"/>
          <w:sz w:val="32"/>
          <w:szCs w:val="32"/>
          <w:lang w:eastAsia="zh-CN"/>
        </w:rPr>
        <w:t>）</w:t>
      </w:r>
      <w:r>
        <w:rPr>
          <w:color w:val="auto"/>
          <w:sz w:val="32"/>
          <w:szCs w:val="32"/>
          <w:lang w:eastAsia="zh-CN"/>
        </w:rPr>
        <w:t>对入选者的有关管理考核规定见</w:t>
      </w:r>
      <w:r>
        <w:rPr>
          <w:rFonts w:hint="eastAsia"/>
          <w:color w:val="auto"/>
          <w:sz w:val="32"/>
          <w:szCs w:val="32"/>
          <w:lang w:eastAsia="zh-CN"/>
        </w:rPr>
        <w:t>《关于印发广州市增城区创新创业领军团队（人才）支持计划实施办法的通知》(</w:t>
      </w:r>
      <w:r>
        <w:rPr>
          <w:rFonts w:hint="eastAsia" w:cs="Times New Roman"/>
          <w:color w:val="auto"/>
          <w:sz w:val="32"/>
          <w:szCs w:val="32"/>
          <w:lang w:eastAsia="zh-CN"/>
        </w:rPr>
        <w:t>增科工商信规字〔2019〕1号</w:t>
      </w:r>
      <w:r>
        <w:rPr>
          <w:rFonts w:hint="eastAsia"/>
          <w:color w:val="auto"/>
          <w:sz w:val="32"/>
          <w:szCs w:val="32"/>
          <w:lang w:eastAsia="zh-CN"/>
        </w:rPr>
        <w:t>)及《关于印发增城区科技创新扶持资金管理办法的通知（增科工信规字</w:t>
      </w:r>
      <w:r>
        <w:rPr>
          <w:rFonts w:hint="eastAsia" w:cs="Times New Roman"/>
          <w:color w:val="auto"/>
          <w:sz w:val="32"/>
          <w:szCs w:val="32"/>
          <w:lang w:eastAsia="zh-CN"/>
        </w:rPr>
        <w:t>〔2019〕</w:t>
      </w:r>
      <w:r>
        <w:rPr>
          <w:rFonts w:hint="eastAsia"/>
          <w:color w:val="auto"/>
          <w:sz w:val="32"/>
          <w:szCs w:val="32"/>
          <w:lang w:eastAsia="zh-CN"/>
        </w:rPr>
        <w:t>1号）》。</w:t>
      </w:r>
    </w:p>
    <w:p>
      <w:pPr>
        <w:wordWrap/>
        <w:autoSpaceDE/>
        <w:autoSpaceDN/>
        <w:spacing w:line="600" w:lineRule="exact"/>
        <w:ind w:firstLine="660"/>
        <w:rPr>
          <w:rFonts w:ascii="Times New Roman"/>
          <w:color w:val="auto"/>
          <w:kern w:val="0"/>
          <w:sz w:val="32"/>
          <w:szCs w:val="32"/>
          <w:lang w:eastAsia="zh-CN"/>
        </w:rPr>
      </w:pPr>
    </w:p>
    <w:p>
      <w:pPr>
        <w:wordWrap/>
        <w:spacing w:line="600" w:lineRule="exact"/>
        <w:ind w:firstLine="640" w:firstLineChars="200"/>
        <w:rPr>
          <w:rFonts w:ascii="Times New Roman"/>
          <w:color w:val="auto"/>
          <w:sz w:val="32"/>
          <w:szCs w:val="32"/>
          <w:lang w:eastAsia="zh-CN"/>
        </w:rPr>
      </w:pPr>
      <w:r>
        <w:rPr>
          <w:rFonts w:ascii="Times New Roman"/>
          <w:color w:val="auto"/>
          <w:sz w:val="32"/>
          <w:szCs w:val="32"/>
          <w:lang w:eastAsia="zh-CN"/>
        </w:rPr>
        <w:t>附件：</w:t>
      </w:r>
      <w:r>
        <w:rPr>
          <w:rFonts w:hint="eastAsia"/>
          <w:color w:val="auto"/>
          <w:sz w:val="32"/>
          <w:szCs w:val="32"/>
          <w:lang w:val="en-US" w:eastAsia="zh-CN"/>
        </w:rPr>
        <w:t>2021</w:t>
      </w:r>
      <w:r>
        <w:rPr>
          <w:rFonts w:hint="eastAsia"/>
          <w:color w:val="auto"/>
          <w:sz w:val="32"/>
          <w:szCs w:val="32"/>
          <w:lang w:eastAsia="zh-CN"/>
        </w:rPr>
        <w:t>年度</w:t>
      </w:r>
      <w:r>
        <w:rPr>
          <w:rFonts w:hint="eastAsia" w:ascii="Times New Roman"/>
          <w:color w:val="auto"/>
          <w:sz w:val="32"/>
          <w:szCs w:val="32"/>
          <w:lang w:eastAsia="zh-CN"/>
        </w:rPr>
        <w:t>增城区</w:t>
      </w:r>
      <w:r>
        <w:rPr>
          <w:rFonts w:ascii="Times New Roman"/>
          <w:color w:val="auto"/>
          <w:sz w:val="32"/>
          <w:szCs w:val="32"/>
          <w:lang w:eastAsia="zh-CN"/>
        </w:rPr>
        <w:t>创新创业服务领军人才申报书</w:t>
      </w:r>
    </w:p>
    <w:p>
      <w:pPr>
        <w:rPr>
          <w:rFonts w:ascii="Times New Roman" w:eastAsia="黑体"/>
          <w:color w:val="auto"/>
          <w:sz w:val="32"/>
          <w:szCs w:val="32"/>
          <w:lang w:eastAsia="zh-CN"/>
        </w:rPr>
      </w:pPr>
      <w:r>
        <w:rPr>
          <w:rFonts w:ascii="Times New Roman"/>
          <w:color w:val="auto"/>
          <w:sz w:val="32"/>
          <w:szCs w:val="32"/>
          <w:lang w:eastAsia="zh-CN"/>
        </w:rPr>
        <w:br w:type="page"/>
      </w:r>
      <w:r>
        <w:rPr>
          <w:rFonts w:ascii="Times New Roman" w:eastAsia="黑体"/>
          <w:color w:val="auto"/>
          <w:sz w:val="32"/>
          <w:szCs w:val="32"/>
          <w:lang w:eastAsia="zh-CN"/>
        </w:rPr>
        <w:t>附件</w:t>
      </w:r>
    </w:p>
    <w:p>
      <w:pPr>
        <w:rPr>
          <w:rFonts w:ascii="Times New Roman"/>
          <w:color w:val="auto"/>
          <w:sz w:val="32"/>
          <w:szCs w:val="32"/>
          <w:lang w:eastAsia="zh-CN"/>
        </w:rPr>
      </w:pPr>
    </w:p>
    <w:p>
      <w:pPr>
        <w:ind w:right="400"/>
        <w:jc w:val="right"/>
        <w:rPr>
          <w:rFonts w:ascii="Times New Roman"/>
          <w:color w:val="auto"/>
          <w:u w:val="single"/>
          <w:lang w:eastAsia="zh-CN"/>
        </w:rPr>
      </w:pPr>
      <w:r>
        <w:rPr>
          <w:rFonts w:ascii="Times New Roman" w:eastAsia="黑体"/>
          <w:color w:val="auto"/>
          <w:sz w:val="24"/>
          <w:lang w:eastAsia="zh-CN"/>
        </w:rPr>
        <w:t>项目编号：</w:t>
      </w:r>
      <w:r>
        <w:rPr>
          <w:rFonts w:ascii="Times New Roman"/>
          <w:color w:val="auto"/>
          <w:u w:val="single"/>
          <w:lang w:eastAsia="zh-CN"/>
        </w:rPr>
        <w:t xml:space="preserve">                 </w:t>
      </w:r>
    </w:p>
    <w:p>
      <w:pPr>
        <w:rPr>
          <w:rFonts w:ascii="Times New Roman"/>
          <w:color w:val="auto"/>
          <w:sz w:val="21"/>
          <w:szCs w:val="21"/>
          <w:lang w:eastAsia="zh-CN"/>
        </w:rPr>
      </w:pPr>
    </w:p>
    <w:p>
      <w:pPr>
        <w:spacing w:line="600" w:lineRule="exact"/>
        <w:jc w:val="center"/>
        <w:rPr>
          <w:rFonts w:ascii="Times New Roman" w:eastAsia="方正小标宋简体"/>
          <w:b/>
          <w:bCs/>
          <w:color w:val="auto"/>
          <w:sz w:val="44"/>
          <w:szCs w:val="44"/>
          <w:lang w:eastAsia="zh-CN"/>
        </w:rPr>
      </w:pPr>
      <w:r>
        <w:rPr>
          <w:rFonts w:hint="eastAsia" w:ascii="Times New Roman" w:eastAsia="方正小标宋简体"/>
          <w:b/>
          <w:bCs/>
          <w:color w:val="auto"/>
          <w:sz w:val="44"/>
          <w:szCs w:val="44"/>
          <w:lang w:val="en-US" w:eastAsia="zh-CN"/>
        </w:rPr>
        <w:t>2021</w:t>
      </w:r>
      <w:r>
        <w:rPr>
          <w:rFonts w:hint="eastAsia" w:ascii="Times New Roman" w:eastAsia="方正小标宋简体"/>
          <w:b/>
          <w:bCs/>
          <w:color w:val="auto"/>
          <w:sz w:val="44"/>
          <w:szCs w:val="44"/>
          <w:lang w:eastAsia="zh-CN"/>
        </w:rPr>
        <w:t>年度增城区创新创业服务领军人才</w:t>
      </w:r>
    </w:p>
    <w:p>
      <w:pPr>
        <w:spacing w:line="600" w:lineRule="exact"/>
        <w:jc w:val="center"/>
        <w:rPr>
          <w:rFonts w:ascii="Times New Roman" w:eastAsia="方正小标宋简体"/>
          <w:b/>
          <w:bCs/>
          <w:color w:val="auto"/>
          <w:sz w:val="44"/>
          <w:szCs w:val="44"/>
        </w:rPr>
      </w:pPr>
      <w:r>
        <w:rPr>
          <w:rFonts w:ascii="Times New Roman" w:eastAsia="方正小标宋简体"/>
          <w:b/>
          <w:bCs/>
          <w:color w:val="auto"/>
          <w:sz w:val="44"/>
          <w:szCs w:val="44"/>
        </w:rPr>
        <w:t>申报书</w:t>
      </w:r>
    </w:p>
    <w:p>
      <w:pPr>
        <w:snapToGrid w:val="0"/>
        <w:jc w:val="center"/>
        <w:rPr>
          <w:rFonts w:ascii="Times New Roman" w:eastAsia="楷体_GB2312"/>
          <w:b/>
          <w:bCs/>
          <w:color w:val="auto"/>
          <w:sz w:val="32"/>
          <w:szCs w:val="32"/>
        </w:rPr>
      </w:pPr>
    </w:p>
    <w:tbl>
      <w:tblPr>
        <w:tblStyle w:val="4"/>
        <w:tblW w:w="8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2536"/>
        <w:gridCol w:w="1759"/>
        <w:gridCol w:w="2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723" w:type="dxa"/>
            <w:vAlign w:val="center"/>
          </w:tcPr>
          <w:p>
            <w:pPr>
              <w:spacing w:before="156" w:beforeLines="50"/>
              <w:jc w:val="center"/>
              <w:rPr>
                <w:rFonts w:ascii="Times New Roman" w:eastAsia="黑体"/>
                <w:color w:val="auto"/>
                <w:sz w:val="24"/>
                <w:lang w:eastAsia="zh-CN"/>
              </w:rPr>
            </w:pPr>
            <w:r>
              <w:rPr>
                <w:rFonts w:ascii="Times New Roman" w:eastAsia="黑体"/>
                <w:color w:val="auto"/>
                <w:sz w:val="24"/>
                <w:lang w:eastAsia="zh-CN"/>
              </w:rPr>
              <w:t>申报人</w:t>
            </w:r>
          </w:p>
        </w:tc>
        <w:tc>
          <w:tcPr>
            <w:tcW w:w="6933" w:type="dxa"/>
            <w:gridSpan w:val="3"/>
            <w:vAlign w:val="center"/>
          </w:tcPr>
          <w:p>
            <w:pPr>
              <w:snapToGrid w:val="0"/>
              <w:jc w:val="center"/>
              <w:rPr>
                <w:rFonts w:asci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723" w:type="dxa"/>
            <w:vAlign w:val="center"/>
          </w:tcPr>
          <w:p>
            <w:pPr>
              <w:spacing w:before="156" w:beforeLines="50"/>
              <w:jc w:val="center"/>
              <w:rPr>
                <w:rFonts w:ascii="Times New Roman" w:eastAsia="黑体"/>
                <w:color w:val="auto"/>
                <w:sz w:val="24"/>
                <w:lang w:eastAsia="zh-CN"/>
              </w:rPr>
            </w:pPr>
            <w:r>
              <w:rPr>
                <w:rFonts w:ascii="Times New Roman" w:eastAsia="黑体"/>
                <w:color w:val="auto"/>
                <w:sz w:val="24"/>
                <w:lang w:eastAsia="zh-CN"/>
              </w:rPr>
              <w:t>申报单位类别</w:t>
            </w:r>
          </w:p>
        </w:tc>
        <w:tc>
          <w:tcPr>
            <w:tcW w:w="6933" w:type="dxa"/>
            <w:gridSpan w:val="3"/>
            <w:vAlign w:val="center"/>
          </w:tcPr>
          <w:p>
            <w:pPr>
              <w:snapToGrid w:val="0"/>
              <w:jc w:val="center"/>
              <w:rPr>
                <w:rFonts w:asci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1723" w:type="dxa"/>
            <w:vAlign w:val="center"/>
          </w:tcPr>
          <w:p>
            <w:pPr>
              <w:spacing w:before="156" w:beforeLines="50"/>
              <w:jc w:val="center"/>
              <w:rPr>
                <w:rFonts w:ascii="Times New Roman" w:eastAsia="黑体"/>
                <w:color w:val="auto"/>
                <w:sz w:val="24"/>
                <w:lang w:eastAsia="zh-CN"/>
              </w:rPr>
            </w:pPr>
            <w:r>
              <w:rPr>
                <w:rFonts w:ascii="Times New Roman" w:eastAsia="黑体"/>
                <w:color w:val="auto"/>
                <w:sz w:val="24"/>
                <w:lang w:eastAsia="zh-CN"/>
              </w:rPr>
              <w:t>申报单位</w:t>
            </w:r>
          </w:p>
          <w:p>
            <w:pPr>
              <w:spacing w:before="156" w:beforeLines="50"/>
              <w:jc w:val="center"/>
              <w:rPr>
                <w:rFonts w:ascii="Times New Roman" w:eastAsia="黑体"/>
                <w:color w:val="auto"/>
                <w:sz w:val="24"/>
                <w:lang w:eastAsia="zh-CN"/>
              </w:rPr>
            </w:pPr>
            <w:r>
              <w:rPr>
                <w:rFonts w:ascii="Times New Roman" w:eastAsia="黑体"/>
                <w:color w:val="auto"/>
                <w:sz w:val="24"/>
                <w:lang w:eastAsia="zh-CN"/>
              </w:rPr>
              <w:t>（加盖公章）</w:t>
            </w:r>
          </w:p>
        </w:tc>
        <w:tc>
          <w:tcPr>
            <w:tcW w:w="2536" w:type="dxa"/>
            <w:vAlign w:val="center"/>
          </w:tcPr>
          <w:p>
            <w:pPr>
              <w:snapToGrid w:val="0"/>
              <w:jc w:val="center"/>
              <w:rPr>
                <w:rFonts w:ascii="Times New Roman"/>
                <w:color w:val="auto"/>
                <w:lang w:eastAsia="zh-CN"/>
              </w:rPr>
            </w:pPr>
          </w:p>
        </w:tc>
        <w:tc>
          <w:tcPr>
            <w:tcW w:w="1759" w:type="dxa"/>
            <w:vAlign w:val="center"/>
          </w:tcPr>
          <w:p>
            <w:pPr>
              <w:spacing w:before="156" w:beforeLines="50"/>
              <w:rPr>
                <w:rFonts w:ascii="Times New Roman" w:eastAsia="黑体"/>
                <w:color w:val="auto"/>
                <w:sz w:val="24"/>
                <w:lang w:eastAsia="zh-CN"/>
              </w:rPr>
            </w:pPr>
            <w:r>
              <w:rPr>
                <w:rFonts w:ascii="Times New Roman" w:eastAsia="黑体"/>
                <w:color w:val="auto"/>
                <w:sz w:val="24"/>
                <w:lang w:eastAsia="zh-CN"/>
              </w:rPr>
              <w:t>申报组织单位</w:t>
            </w:r>
          </w:p>
          <w:p>
            <w:pPr>
              <w:spacing w:before="156" w:beforeLines="50"/>
              <w:jc w:val="center"/>
              <w:rPr>
                <w:rFonts w:ascii="Times New Roman" w:eastAsia="黑体"/>
                <w:color w:val="auto"/>
                <w:sz w:val="24"/>
                <w:lang w:eastAsia="zh-CN"/>
              </w:rPr>
            </w:pPr>
            <w:r>
              <w:rPr>
                <w:rFonts w:ascii="Times New Roman" w:eastAsia="黑体"/>
                <w:color w:val="auto"/>
                <w:sz w:val="24"/>
                <w:lang w:eastAsia="zh-CN"/>
              </w:rPr>
              <w:t>（加盖公章）</w:t>
            </w:r>
          </w:p>
        </w:tc>
        <w:tc>
          <w:tcPr>
            <w:tcW w:w="2638" w:type="dxa"/>
            <w:vAlign w:val="center"/>
          </w:tcPr>
          <w:p>
            <w:pPr>
              <w:snapToGrid w:val="0"/>
              <w:jc w:val="center"/>
              <w:rPr>
                <w:rFonts w:ascii="Times New Roman"/>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23" w:type="dxa"/>
            <w:vAlign w:val="center"/>
          </w:tcPr>
          <w:p>
            <w:pPr>
              <w:spacing w:before="156" w:beforeLines="50"/>
              <w:jc w:val="center"/>
              <w:rPr>
                <w:rFonts w:ascii="Times New Roman" w:eastAsia="黑体"/>
                <w:color w:val="auto"/>
                <w:sz w:val="24"/>
              </w:rPr>
            </w:pPr>
            <w:r>
              <w:rPr>
                <w:rFonts w:ascii="Times New Roman" w:eastAsia="黑体"/>
                <w:color w:val="auto"/>
                <w:sz w:val="24"/>
              </w:rPr>
              <w:t>电    话</w:t>
            </w:r>
          </w:p>
        </w:tc>
        <w:tc>
          <w:tcPr>
            <w:tcW w:w="2536" w:type="dxa"/>
            <w:vAlign w:val="center"/>
          </w:tcPr>
          <w:p>
            <w:pPr>
              <w:snapToGrid w:val="0"/>
              <w:jc w:val="center"/>
              <w:rPr>
                <w:rFonts w:ascii="Times New Roman"/>
                <w:color w:val="auto"/>
                <w:spacing w:val="26"/>
              </w:rPr>
            </w:pPr>
          </w:p>
        </w:tc>
        <w:tc>
          <w:tcPr>
            <w:tcW w:w="1759" w:type="dxa"/>
            <w:vAlign w:val="center"/>
          </w:tcPr>
          <w:p>
            <w:pPr>
              <w:spacing w:before="156" w:beforeLines="50"/>
              <w:jc w:val="center"/>
              <w:rPr>
                <w:rFonts w:ascii="Times New Roman" w:eastAsia="黑体"/>
                <w:color w:val="auto"/>
                <w:sz w:val="24"/>
                <w:lang w:eastAsia="zh-CN"/>
              </w:rPr>
            </w:pPr>
            <w:r>
              <w:rPr>
                <w:rFonts w:ascii="Times New Roman" w:eastAsia="黑体"/>
                <w:color w:val="auto"/>
                <w:sz w:val="24"/>
                <w:lang w:eastAsia="zh-CN"/>
              </w:rPr>
              <w:t>手    机</w:t>
            </w:r>
          </w:p>
        </w:tc>
        <w:tc>
          <w:tcPr>
            <w:tcW w:w="2638" w:type="dxa"/>
            <w:vAlign w:val="center"/>
          </w:tcPr>
          <w:p>
            <w:pPr>
              <w:snapToGrid w:val="0"/>
              <w:jc w:val="center"/>
              <w:rPr>
                <w:rFonts w:ascii="Times New Roman"/>
                <w:color w:val="auto"/>
                <w:spacing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723" w:type="dxa"/>
            <w:vAlign w:val="center"/>
          </w:tcPr>
          <w:p>
            <w:pPr>
              <w:spacing w:before="156" w:beforeLines="50"/>
              <w:jc w:val="center"/>
              <w:rPr>
                <w:rFonts w:ascii="Times New Roman" w:eastAsia="黑体"/>
                <w:color w:val="auto"/>
                <w:sz w:val="24"/>
              </w:rPr>
            </w:pPr>
            <w:r>
              <w:rPr>
                <w:rFonts w:ascii="Times New Roman" w:eastAsia="黑体"/>
                <w:color w:val="auto"/>
                <w:sz w:val="24"/>
              </w:rPr>
              <w:t>传    真</w:t>
            </w:r>
          </w:p>
        </w:tc>
        <w:tc>
          <w:tcPr>
            <w:tcW w:w="2536" w:type="dxa"/>
            <w:vAlign w:val="center"/>
          </w:tcPr>
          <w:p>
            <w:pPr>
              <w:snapToGrid w:val="0"/>
              <w:jc w:val="center"/>
              <w:rPr>
                <w:rFonts w:ascii="Times New Roman"/>
                <w:color w:val="auto"/>
                <w:spacing w:val="26"/>
              </w:rPr>
            </w:pPr>
          </w:p>
        </w:tc>
        <w:tc>
          <w:tcPr>
            <w:tcW w:w="1759" w:type="dxa"/>
            <w:vAlign w:val="center"/>
          </w:tcPr>
          <w:p>
            <w:pPr>
              <w:spacing w:before="156" w:beforeLines="50"/>
              <w:jc w:val="center"/>
              <w:rPr>
                <w:rFonts w:ascii="Times New Roman" w:eastAsia="黑体"/>
                <w:color w:val="auto"/>
                <w:sz w:val="24"/>
                <w:lang w:eastAsia="zh-CN"/>
              </w:rPr>
            </w:pPr>
            <w:r>
              <w:rPr>
                <w:rFonts w:ascii="Times New Roman" w:eastAsia="黑体"/>
                <w:color w:val="auto"/>
                <w:sz w:val="24"/>
                <w:lang w:eastAsia="zh-CN"/>
              </w:rPr>
              <w:t>电子邮件</w:t>
            </w:r>
          </w:p>
        </w:tc>
        <w:tc>
          <w:tcPr>
            <w:tcW w:w="2638" w:type="dxa"/>
            <w:vAlign w:val="center"/>
          </w:tcPr>
          <w:p>
            <w:pPr>
              <w:snapToGrid w:val="0"/>
              <w:jc w:val="center"/>
              <w:rPr>
                <w:rFonts w:ascii="Times New Roman"/>
                <w:color w:val="auto"/>
                <w:spacing w:val="2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723" w:type="dxa"/>
            <w:vAlign w:val="center"/>
          </w:tcPr>
          <w:p>
            <w:pPr>
              <w:spacing w:before="156" w:beforeLines="50"/>
              <w:jc w:val="center"/>
              <w:rPr>
                <w:rFonts w:ascii="Times New Roman" w:eastAsia="黑体"/>
                <w:color w:val="auto"/>
                <w:sz w:val="24"/>
              </w:rPr>
            </w:pPr>
            <w:r>
              <w:rPr>
                <w:rFonts w:ascii="Times New Roman" w:eastAsia="黑体"/>
                <w:color w:val="auto"/>
                <w:sz w:val="24"/>
              </w:rPr>
              <w:t>联系人姓名</w:t>
            </w:r>
          </w:p>
        </w:tc>
        <w:tc>
          <w:tcPr>
            <w:tcW w:w="2536" w:type="dxa"/>
            <w:vAlign w:val="center"/>
          </w:tcPr>
          <w:p>
            <w:pPr>
              <w:snapToGrid w:val="0"/>
              <w:jc w:val="center"/>
              <w:rPr>
                <w:rFonts w:ascii="Times New Roman"/>
                <w:color w:val="auto"/>
                <w:spacing w:val="26"/>
              </w:rPr>
            </w:pPr>
          </w:p>
        </w:tc>
        <w:tc>
          <w:tcPr>
            <w:tcW w:w="1759" w:type="dxa"/>
            <w:vAlign w:val="center"/>
          </w:tcPr>
          <w:p>
            <w:pPr>
              <w:spacing w:before="156" w:beforeLines="50"/>
              <w:jc w:val="center"/>
              <w:rPr>
                <w:rFonts w:ascii="Times New Roman" w:eastAsia="黑体"/>
                <w:color w:val="auto"/>
                <w:sz w:val="24"/>
                <w:lang w:eastAsia="zh-CN"/>
              </w:rPr>
            </w:pPr>
            <w:r>
              <w:rPr>
                <w:rFonts w:ascii="Times New Roman" w:eastAsia="黑体"/>
                <w:color w:val="auto"/>
                <w:sz w:val="24"/>
                <w:lang w:eastAsia="zh-CN"/>
              </w:rPr>
              <w:t>手    机</w:t>
            </w:r>
          </w:p>
        </w:tc>
        <w:tc>
          <w:tcPr>
            <w:tcW w:w="2638" w:type="dxa"/>
            <w:vAlign w:val="center"/>
          </w:tcPr>
          <w:p>
            <w:pPr>
              <w:snapToGrid w:val="0"/>
              <w:jc w:val="center"/>
              <w:rPr>
                <w:rFonts w:ascii="Times New Roman"/>
                <w:color w:val="auto"/>
                <w:spacing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723" w:type="dxa"/>
            <w:vAlign w:val="center"/>
          </w:tcPr>
          <w:p>
            <w:pPr>
              <w:spacing w:before="156" w:beforeLines="50"/>
              <w:jc w:val="center"/>
              <w:rPr>
                <w:rFonts w:ascii="Times New Roman" w:eastAsia="黑体"/>
                <w:color w:val="auto"/>
                <w:sz w:val="24"/>
              </w:rPr>
            </w:pPr>
            <w:r>
              <w:rPr>
                <w:rFonts w:ascii="Times New Roman" w:eastAsia="黑体"/>
                <w:color w:val="auto"/>
                <w:sz w:val="24"/>
              </w:rPr>
              <w:t>电    话</w:t>
            </w:r>
          </w:p>
        </w:tc>
        <w:tc>
          <w:tcPr>
            <w:tcW w:w="2536" w:type="dxa"/>
            <w:vAlign w:val="center"/>
          </w:tcPr>
          <w:p>
            <w:pPr>
              <w:snapToGrid w:val="0"/>
              <w:jc w:val="center"/>
              <w:rPr>
                <w:rFonts w:ascii="Times New Roman"/>
                <w:color w:val="auto"/>
                <w:spacing w:val="26"/>
              </w:rPr>
            </w:pPr>
          </w:p>
        </w:tc>
        <w:tc>
          <w:tcPr>
            <w:tcW w:w="1759" w:type="dxa"/>
            <w:vAlign w:val="center"/>
          </w:tcPr>
          <w:p>
            <w:pPr>
              <w:spacing w:before="156" w:beforeLines="50"/>
              <w:jc w:val="center"/>
              <w:rPr>
                <w:rFonts w:ascii="Times New Roman" w:eastAsia="黑体"/>
                <w:color w:val="auto"/>
                <w:sz w:val="24"/>
                <w:lang w:eastAsia="zh-CN"/>
              </w:rPr>
            </w:pPr>
            <w:r>
              <w:rPr>
                <w:rFonts w:ascii="Times New Roman" w:eastAsia="黑体"/>
                <w:color w:val="auto"/>
                <w:sz w:val="24"/>
                <w:lang w:eastAsia="zh-CN"/>
              </w:rPr>
              <w:t>电子邮件</w:t>
            </w:r>
          </w:p>
        </w:tc>
        <w:tc>
          <w:tcPr>
            <w:tcW w:w="2638" w:type="dxa"/>
            <w:vAlign w:val="center"/>
          </w:tcPr>
          <w:p>
            <w:pPr>
              <w:snapToGrid w:val="0"/>
              <w:jc w:val="center"/>
              <w:rPr>
                <w:rFonts w:ascii="Times New Roman"/>
                <w:color w:val="auto"/>
                <w:spacing w:val="26"/>
                <w:sz w:val="21"/>
                <w:szCs w:val="21"/>
              </w:rPr>
            </w:pPr>
          </w:p>
        </w:tc>
      </w:tr>
    </w:tbl>
    <w:p>
      <w:pPr>
        <w:spacing w:before="156" w:beforeLines="50"/>
        <w:jc w:val="center"/>
        <w:rPr>
          <w:rFonts w:ascii="Times New Roman"/>
          <w:color w:val="auto"/>
          <w:sz w:val="30"/>
          <w:szCs w:val="30"/>
          <w:u w:val="single"/>
        </w:rPr>
      </w:pPr>
      <w:r>
        <w:rPr>
          <w:rFonts w:ascii="Times New Roman" w:eastAsia="黑体"/>
          <w:color w:val="auto"/>
          <w:sz w:val="30"/>
          <w:szCs w:val="30"/>
        </w:rPr>
        <w:t>填表日期</w:t>
      </w:r>
      <w:r>
        <w:rPr>
          <w:rFonts w:ascii="Times New Roman"/>
          <w:color w:val="auto"/>
          <w:sz w:val="30"/>
          <w:szCs w:val="30"/>
          <w:u w:val="single"/>
        </w:rPr>
        <w:t xml:space="preserve">     </w:t>
      </w:r>
      <w:r>
        <w:rPr>
          <w:rFonts w:ascii="Times New Roman" w:eastAsia="黑体"/>
          <w:color w:val="auto"/>
          <w:sz w:val="30"/>
          <w:szCs w:val="30"/>
        </w:rPr>
        <w:t>年</w:t>
      </w:r>
      <w:r>
        <w:rPr>
          <w:rFonts w:ascii="Times New Roman"/>
          <w:color w:val="auto"/>
          <w:sz w:val="30"/>
          <w:szCs w:val="30"/>
          <w:u w:val="single"/>
        </w:rPr>
        <w:t xml:space="preserve">    </w:t>
      </w:r>
      <w:r>
        <w:rPr>
          <w:rFonts w:ascii="Times New Roman" w:eastAsia="黑体"/>
          <w:color w:val="auto"/>
          <w:sz w:val="30"/>
          <w:szCs w:val="30"/>
        </w:rPr>
        <w:t>月</w:t>
      </w:r>
      <w:r>
        <w:rPr>
          <w:rFonts w:ascii="Times New Roman"/>
          <w:color w:val="auto"/>
          <w:sz w:val="30"/>
          <w:szCs w:val="30"/>
          <w:u w:val="single"/>
        </w:rPr>
        <w:t xml:space="preserve">    </w:t>
      </w:r>
      <w:r>
        <w:rPr>
          <w:rFonts w:ascii="Times New Roman" w:eastAsia="黑体"/>
          <w:color w:val="auto"/>
          <w:sz w:val="30"/>
          <w:szCs w:val="30"/>
        </w:rPr>
        <w:t>日</w:t>
      </w:r>
    </w:p>
    <w:p>
      <w:pPr>
        <w:snapToGrid w:val="0"/>
        <w:jc w:val="center"/>
        <w:rPr>
          <w:rFonts w:ascii="Times New Roman" w:eastAsia="楷体_GB2312"/>
          <w:b/>
          <w:bCs/>
          <w:color w:val="auto"/>
          <w:sz w:val="32"/>
          <w:szCs w:val="32"/>
          <w:lang w:eastAsia="zh-CN"/>
        </w:rPr>
      </w:pPr>
    </w:p>
    <w:p>
      <w:pPr>
        <w:wordWrap/>
        <w:autoSpaceDE/>
        <w:autoSpaceDN/>
        <w:jc w:val="center"/>
        <w:rPr>
          <w:rFonts w:ascii="Times New Roman" w:eastAsia="楷体_GB2312"/>
          <w:b/>
          <w:bCs/>
          <w:color w:val="auto"/>
          <w:sz w:val="30"/>
          <w:szCs w:val="30"/>
          <w:lang w:eastAsia="zh-CN"/>
        </w:rPr>
      </w:pPr>
    </w:p>
    <w:p>
      <w:pPr>
        <w:wordWrap/>
        <w:autoSpaceDE/>
        <w:autoSpaceDN/>
        <w:jc w:val="center"/>
        <w:rPr>
          <w:rFonts w:ascii="Times New Roman" w:eastAsia="楷体_GB2312"/>
          <w:b/>
          <w:bCs/>
          <w:color w:val="auto"/>
          <w:sz w:val="30"/>
          <w:szCs w:val="30"/>
          <w:lang w:eastAsia="zh-CN"/>
        </w:rPr>
      </w:pPr>
    </w:p>
    <w:p>
      <w:pPr>
        <w:wordWrap/>
        <w:autoSpaceDE/>
        <w:autoSpaceDN/>
        <w:jc w:val="center"/>
        <w:rPr>
          <w:rFonts w:ascii="Times New Roman" w:eastAsia="楷体_GB2312"/>
          <w:b/>
          <w:bCs/>
          <w:color w:val="auto"/>
          <w:sz w:val="30"/>
          <w:szCs w:val="30"/>
          <w:lang w:eastAsia="zh-CN"/>
        </w:rPr>
      </w:pPr>
    </w:p>
    <w:p>
      <w:pPr>
        <w:wordWrap/>
        <w:autoSpaceDE/>
        <w:autoSpaceDN/>
        <w:jc w:val="center"/>
        <w:rPr>
          <w:rFonts w:ascii="Times New Roman" w:eastAsia="楷体_GB2312"/>
          <w:b/>
          <w:bCs/>
          <w:color w:val="auto"/>
          <w:sz w:val="30"/>
          <w:szCs w:val="30"/>
          <w:lang w:eastAsia="zh-CN"/>
        </w:rPr>
      </w:pPr>
      <w:r>
        <w:rPr>
          <w:rFonts w:hint="eastAsia" w:ascii="Times New Roman" w:eastAsia="楷体_GB2312"/>
          <w:b/>
          <w:bCs/>
          <w:color w:val="auto"/>
          <w:sz w:val="30"/>
          <w:szCs w:val="30"/>
          <w:lang w:eastAsia="zh-CN"/>
        </w:rPr>
        <w:t>增城区科技工业商务和信息化局</w:t>
      </w:r>
      <w:r>
        <w:rPr>
          <w:rFonts w:ascii="Times New Roman" w:eastAsia="楷体_GB2312"/>
          <w:b/>
          <w:bCs/>
          <w:color w:val="auto"/>
          <w:sz w:val="30"/>
          <w:szCs w:val="30"/>
          <w:lang w:eastAsia="zh-CN"/>
        </w:rPr>
        <w:t>制</w:t>
      </w:r>
    </w:p>
    <w:p>
      <w:pPr>
        <w:jc w:val="center"/>
        <w:rPr>
          <w:rFonts w:eastAsia="楷体_GB2312"/>
          <w:b/>
          <w:bCs/>
          <w:color w:val="auto"/>
          <w:sz w:val="30"/>
          <w:szCs w:val="30"/>
          <w:lang w:eastAsia="zh-CN"/>
        </w:rPr>
      </w:pPr>
      <w:r>
        <w:rPr>
          <w:rFonts w:hint="eastAsia" w:ascii="Times New Roman" w:eastAsia="楷体_GB2312"/>
          <w:b/>
          <w:bCs/>
          <w:color w:val="auto"/>
          <w:sz w:val="30"/>
          <w:szCs w:val="30"/>
          <w:lang w:val="en-US" w:eastAsia="zh-CN"/>
        </w:rPr>
        <w:t xml:space="preserve">2020 </w:t>
      </w:r>
      <w:r>
        <w:rPr>
          <w:rFonts w:ascii="Times New Roman" w:eastAsia="楷体_GB2312"/>
          <w:b/>
          <w:bCs/>
          <w:color w:val="auto"/>
          <w:sz w:val="30"/>
          <w:szCs w:val="30"/>
          <w:lang w:eastAsia="zh-CN"/>
        </w:rPr>
        <w:t>年</w:t>
      </w:r>
      <w:r>
        <w:rPr>
          <w:rFonts w:hint="eastAsia" w:ascii="Times New Roman" w:eastAsia="楷体_GB2312"/>
          <w:b/>
          <w:bCs/>
          <w:color w:val="auto"/>
          <w:sz w:val="30"/>
          <w:szCs w:val="30"/>
          <w:lang w:val="en-US" w:eastAsia="zh-CN"/>
        </w:rPr>
        <w:t xml:space="preserve"> 11 </w:t>
      </w:r>
      <w:r>
        <w:rPr>
          <w:rFonts w:ascii="Times New Roman" w:eastAsia="楷体_GB2312"/>
          <w:b/>
          <w:bCs/>
          <w:color w:val="auto"/>
          <w:sz w:val="30"/>
          <w:szCs w:val="30"/>
          <w:lang w:eastAsia="zh-CN"/>
        </w:rPr>
        <w:t>月</w:t>
      </w:r>
    </w:p>
    <w:p>
      <w:pPr>
        <w:spacing w:line="460" w:lineRule="exact"/>
        <w:jc w:val="center"/>
        <w:rPr>
          <w:rFonts w:ascii="Times New Roman" w:eastAsia="方正小标宋简体"/>
          <w:b/>
          <w:bCs/>
          <w:color w:val="auto"/>
          <w:sz w:val="44"/>
          <w:szCs w:val="44"/>
          <w:lang w:eastAsia="zh-CN"/>
        </w:rPr>
      </w:pPr>
      <w:r>
        <w:rPr>
          <w:rFonts w:ascii="Times New Roman"/>
          <w:color w:val="auto"/>
          <w:sz w:val="32"/>
          <w:szCs w:val="32"/>
          <w:lang w:eastAsia="zh-CN"/>
        </w:rPr>
        <w:br w:type="page"/>
      </w:r>
      <w:r>
        <w:rPr>
          <w:rFonts w:ascii="Times New Roman" w:eastAsia="方正小标宋简体"/>
          <w:b/>
          <w:bCs/>
          <w:color w:val="auto"/>
          <w:sz w:val="44"/>
          <w:szCs w:val="44"/>
          <w:lang w:eastAsia="zh-CN"/>
        </w:rPr>
        <w:t>填 写 指 引</w:t>
      </w:r>
    </w:p>
    <w:p>
      <w:pPr>
        <w:spacing w:line="440" w:lineRule="exact"/>
        <w:jc w:val="center"/>
        <w:rPr>
          <w:color w:val="auto"/>
          <w:sz w:val="28"/>
          <w:szCs w:val="28"/>
          <w:lang w:eastAsia="zh-CN"/>
        </w:rPr>
      </w:pPr>
    </w:p>
    <w:p>
      <w:pPr>
        <w:spacing w:line="320" w:lineRule="exact"/>
        <w:ind w:firstLine="560" w:firstLineChars="200"/>
        <w:rPr>
          <w:color w:val="auto"/>
          <w:sz w:val="28"/>
          <w:szCs w:val="28"/>
          <w:lang w:eastAsia="zh-CN"/>
        </w:rPr>
      </w:pPr>
      <w:r>
        <w:rPr>
          <w:rFonts w:hint="eastAsia"/>
          <w:color w:val="auto"/>
          <w:sz w:val="28"/>
          <w:szCs w:val="28"/>
          <w:lang w:eastAsia="zh-CN"/>
        </w:rPr>
        <w:t>1.申报人：指拟申报的创新创业服务领军人才。请填写中、外文名；如无外文名，请填写汉语拼音。</w:t>
      </w:r>
    </w:p>
    <w:p>
      <w:pPr>
        <w:spacing w:line="320" w:lineRule="exact"/>
        <w:ind w:firstLine="560" w:firstLineChars="200"/>
        <w:rPr>
          <w:color w:val="auto"/>
          <w:sz w:val="28"/>
          <w:szCs w:val="28"/>
          <w:lang w:eastAsia="zh-CN"/>
        </w:rPr>
      </w:pPr>
      <w:r>
        <w:rPr>
          <w:rFonts w:hint="eastAsia"/>
          <w:color w:val="auto"/>
          <w:sz w:val="28"/>
          <w:szCs w:val="28"/>
          <w:lang w:eastAsia="zh-CN"/>
        </w:rPr>
        <w:t>2.申报单位：指用人单位。填写时，请将单位的隶属关系写清楚。比如，广州呼吸疾病研究所申报，需填写“广州医科大学广州呼吸疾病研究所”。</w:t>
      </w:r>
    </w:p>
    <w:p>
      <w:pPr>
        <w:spacing w:line="320" w:lineRule="exact"/>
        <w:ind w:firstLine="560" w:firstLineChars="200"/>
        <w:rPr>
          <w:color w:val="auto"/>
          <w:sz w:val="28"/>
          <w:szCs w:val="28"/>
          <w:lang w:eastAsia="zh-CN"/>
        </w:rPr>
      </w:pPr>
      <w:r>
        <w:rPr>
          <w:rFonts w:hint="eastAsia"/>
          <w:color w:val="auto"/>
          <w:sz w:val="28"/>
          <w:szCs w:val="28"/>
          <w:lang w:eastAsia="zh-CN"/>
        </w:rPr>
        <w:t>申报组织单位：指申报单位所在的镇街政府、增城开发区经科信局。</w:t>
      </w:r>
    </w:p>
    <w:p>
      <w:pPr>
        <w:spacing w:line="320" w:lineRule="exact"/>
        <w:ind w:firstLine="560" w:firstLineChars="200"/>
        <w:rPr>
          <w:color w:val="auto"/>
          <w:sz w:val="28"/>
          <w:szCs w:val="28"/>
          <w:lang w:eastAsia="zh-CN"/>
        </w:rPr>
      </w:pPr>
      <w:r>
        <w:rPr>
          <w:rFonts w:hint="eastAsia"/>
          <w:color w:val="auto"/>
          <w:sz w:val="28"/>
          <w:szCs w:val="28"/>
          <w:lang w:eastAsia="zh-CN"/>
        </w:rPr>
        <w:t>3、姓名：指申报人的中、外文姓名。请填写中、外文名；如无外文名，请填写汉语拼音。</w:t>
      </w:r>
    </w:p>
    <w:p>
      <w:pPr>
        <w:spacing w:line="320" w:lineRule="exact"/>
        <w:ind w:firstLine="560" w:firstLineChars="200"/>
        <w:rPr>
          <w:color w:val="auto"/>
          <w:sz w:val="28"/>
          <w:szCs w:val="28"/>
          <w:lang w:eastAsia="zh-CN"/>
        </w:rPr>
      </w:pPr>
      <w:r>
        <w:rPr>
          <w:rFonts w:hint="eastAsia"/>
          <w:color w:val="auto"/>
          <w:sz w:val="28"/>
          <w:szCs w:val="28"/>
          <w:lang w:eastAsia="zh-CN"/>
        </w:rPr>
        <w:t>4、照片：为近期小两寸正面免冠证件照。可以是胶质照片，也可以是直接打印的照片。请直接制作到申报表电子文档中，并提供单独电子版照片（大小为3.3×4.4厘米，300像素/英寸）。</w:t>
      </w:r>
    </w:p>
    <w:p>
      <w:pPr>
        <w:spacing w:line="320" w:lineRule="exact"/>
        <w:ind w:firstLine="560" w:firstLineChars="200"/>
        <w:rPr>
          <w:color w:val="auto"/>
          <w:sz w:val="28"/>
          <w:szCs w:val="28"/>
          <w:lang w:eastAsia="zh-CN"/>
        </w:rPr>
      </w:pPr>
      <w:r>
        <w:rPr>
          <w:rFonts w:hint="eastAsia"/>
          <w:color w:val="auto"/>
          <w:sz w:val="28"/>
          <w:szCs w:val="28"/>
          <w:lang w:eastAsia="zh-CN"/>
        </w:rPr>
        <w:t>5、申报单位意见：由用人单位填写。请简要说明：1、推荐申报人的主要理由，重点是申报人对本单位的不可或缺性。2、对申报人的支持措施，即从用人单位角度，为申报人提供的工作条件，包括工作平台、职务等；以及为申报人提供的生活待遇，包括薪酬、住房等。用人单位应对申报人有关信息进行必要的核实，并对支持条件做出承诺。由用人单位主要负责人签字，盖单位公章。</w:t>
      </w:r>
    </w:p>
    <w:p>
      <w:pPr>
        <w:spacing w:line="320" w:lineRule="exact"/>
        <w:ind w:firstLine="560" w:firstLineChars="200"/>
        <w:rPr>
          <w:color w:val="auto"/>
          <w:sz w:val="28"/>
          <w:szCs w:val="28"/>
          <w:lang w:eastAsia="zh-CN"/>
        </w:rPr>
      </w:pPr>
      <w:r>
        <w:rPr>
          <w:rFonts w:hint="eastAsia"/>
          <w:color w:val="auto"/>
          <w:sz w:val="28"/>
          <w:szCs w:val="28"/>
          <w:lang w:eastAsia="zh-CN"/>
        </w:rPr>
        <w:t>6、申报组织单位意见：由申报组织单位填报。</w:t>
      </w:r>
    </w:p>
    <w:p>
      <w:pPr>
        <w:spacing w:line="320" w:lineRule="exact"/>
        <w:ind w:firstLine="560" w:firstLineChars="200"/>
        <w:rPr>
          <w:color w:val="auto"/>
          <w:sz w:val="28"/>
          <w:szCs w:val="28"/>
          <w:lang w:eastAsia="zh-CN"/>
        </w:rPr>
      </w:pPr>
      <w:r>
        <w:rPr>
          <w:rFonts w:hint="eastAsia"/>
          <w:color w:val="auto"/>
          <w:sz w:val="28"/>
          <w:szCs w:val="28"/>
          <w:lang w:eastAsia="zh-CN"/>
        </w:rPr>
        <w:t>7、申报单位、申报组织单位、区科工商信局意见须打印在同一面。</w:t>
      </w:r>
    </w:p>
    <w:p>
      <w:pPr>
        <w:wordWrap/>
        <w:autoSpaceDE/>
        <w:autoSpaceDN/>
        <w:ind w:firstLine="578" w:firstLineChars="192"/>
        <w:jc w:val="left"/>
        <w:rPr>
          <w:rFonts w:ascii="Times New Roman" w:eastAsia="楷体_GB2312"/>
          <w:b/>
          <w:bCs/>
          <w:color w:val="auto"/>
          <w:sz w:val="30"/>
          <w:szCs w:val="30"/>
          <w:lang w:eastAsia="zh-CN"/>
        </w:rPr>
      </w:pPr>
    </w:p>
    <w:p>
      <w:pPr>
        <w:rPr>
          <w:rFonts w:ascii="Times New Roman" w:eastAsia="黑体"/>
          <w:b/>
          <w:color w:val="auto"/>
          <w:sz w:val="32"/>
          <w:szCs w:val="32"/>
          <w:lang w:eastAsia="zh-CN"/>
        </w:rPr>
      </w:pPr>
    </w:p>
    <w:p>
      <w:pPr>
        <w:rPr>
          <w:rFonts w:ascii="Times New Roman" w:eastAsia="黑体"/>
          <w:b/>
          <w:color w:val="auto"/>
          <w:sz w:val="32"/>
          <w:szCs w:val="32"/>
          <w:lang w:eastAsia="zh-CN"/>
        </w:rPr>
      </w:pPr>
    </w:p>
    <w:p>
      <w:pPr>
        <w:rPr>
          <w:rFonts w:ascii="Times New Roman" w:eastAsia="黑体"/>
          <w:b/>
          <w:color w:val="auto"/>
          <w:sz w:val="32"/>
          <w:szCs w:val="32"/>
          <w:lang w:eastAsia="zh-CN"/>
        </w:rPr>
      </w:pPr>
    </w:p>
    <w:p>
      <w:pPr>
        <w:rPr>
          <w:rFonts w:ascii="Times New Roman" w:eastAsia="黑体"/>
          <w:b/>
          <w:color w:val="auto"/>
          <w:sz w:val="32"/>
          <w:szCs w:val="32"/>
          <w:lang w:eastAsia="zh-CN"/>
        </w:rPr>
      </w:pPr>
    </w:p>
    <w:p>
      <w:pPr>
        <w:rPr>
          <w:rFonts w:ascii="Times New Roman" w:eastAsia="黑体"/>
          <w:b/>
          <w:color w:val="auto"/>
          <w:sz w:val="32"/>
          <w:szCs w:val="32"/>
          <w:lang w:eastAsia="zh-CN"/>
        </w:rPr>
      </w:pPr>
    </w:p>
    <w:p>
      <w:pPr>
        <w:rPr>
          <w:rFonts w:ascii="Times New Roman" w:eastAsia="黑体"/>
          <w:b/>
          <w:color w:val="auto"/>
          <w:sz w:val="32"/>
          <w:szCs w:val="32"/>
          <w:lang w:eastAsia="zh-CN"/>
        </w:rPr>
      </w:pPr>
    </w:p>
    <w:p>
      <w:pPr>
        <w:rPr>
          <w:rFonts w:ascii="Times New Roman" w:eastAsia="黑体"/>
          <w:b/>
          <w:color w:val="auto"/>
          <w:sz w:val="32"/>
          <w:szCs w:val="32"/>
          <w:lang w:eastAsia="zh-CN"/>
        </w:rPr>
      </w:pPr>
    </w:p>
    <w:p>
      <w:pPr>
        <w:rPr>
          <w:rFonts w:ascii="Times New Roman" w:eastAsia="黑体"/>
          <w:b/>
          <w:color w:val="auto"/>
          <w:sz w:val="32"/>
          <w:szCs w:val="32"/>
          <w:lang w:eastAsia="zh-CN"/>
        </w:rPr>
      </w:pPr>
    </w:p>
    <w:p>
      <w:pPr>
        <w:rPr>
          <w:rFonts w:ascii="Times New Roman" w:eastAsia="黑体"/>
          <w:b/>
          <w:color w:val="auto"/>
          <w:sz w:val="32"/>
          <w:szCs w:val="32"/>
          <w:lang w:eastAsia="zh-CN"/>
        </w:rPr>
      </w:pPr>
    </w:p>
    <w:p>
      <w:pPr>
        <w:rPr>
          <w:rFonts w:ascii="Times New Roman" w:eastAsia="黑体"/>
          <w:b/>
          <w:color w:val="auto"/>
          <w:sz w:val="32"/>
          <w:szCs w:val="32"/>
        </w:rPr>
      </w:pPr>
      <w:r>
        <w:rPr>
          <w:rFonts w:ascii="Times New Roman" w:eastAsia="黑体"/>
          <w:b/>
          <w:color w:val="auto"/>
          <w:sz w:val="32"/>
          <w:szCs w:val="32"/>
        </w:rPr>
        <w:t>一、基本信息</w:t>
      </w:r>
    </w:p>
    <w:tbl>
      <w:tblPr>
        <w:tblStyle w:val="4"/>
        <w:tblW w:w="97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16"/>
        <w:gridCol w:w="1448"/>
        <w:gridCol w:w="23"/>
        <w:gridCol w:w="1184"/>
        <w:gridCol w:w="211"/>
        <w:gridCol w:w="1631"/>
        <w:gridCol w:w="74"/>
        <w:gridCol w:w="560"/>
        <w:gridCol w:w="403"/>
        <w:gridCol w:w="97"/>
        <w:gridCol w:w="20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43" w:hRule="atLeast"/>
          <w:jc w:val="center"/>
        </w:trPr>
        <w:tc>
          <w:tcPr>
            <w:tcW w:w="9704" w:type="dxa"/>
            <w:gridSpan w:val="11"/>
            <w:vAlign w:val="center"/>
          </w:tcPr>
          <w:p>
            <w:pPr>
              <w:jc w:val="left"/>
              <w:rPr>
                <w:rFonts w:ascii="Times New Roman"/>
                <w:color w:val="auto"/>
                <w:sz w:val="24"/>
              </w:rPr>
            </w:pPr>
            <w:r>
              <w:rPr>
                <w:rFonts w:ascii="Times New Roman"/>
                <w:b/>
                <w:bCs/>
                <w:color w:val="auto"/>
                <w:sz w:val="24"/>
                <w:szCs w:val="30"/>
              </w:rPr>
              <w:t>1.1 申报人基本信息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2016" w:type="dxa"/>
            <w:vAlign w:val="center"/>
          </w:tcPr>
          <w:p>
            <w:pPr>
              <w:jc w:val="center"/>
              <w:rPr>
                <w:rFonts w:ascii="Times New Roman"/>
                <w:color w:val="auto"/>
                <w:sz w:val="24"/>
              </w:rPr>
            </w:pPr>
            <w:r>
              <w:rPr>
                <w:rFonts w:ascii="Times New Roman"/>
                <w:color w:val="auto"/>
                <w:sz w:val="24"/>
              </w:rPr>
              <w:t>姓  名</w:t>
            </w:r>
          </w:p>
        </w:tc>
        <w:tc>
          <w:tcPr>
            <w:tcW w:w="1471" w:type="dxa"/>
            <w:gridSpan w:val="2"/>
            <w:vAlign w:val="center"/>
          </w:tcPr>
          <w:p>
            <w:pPr>
              <w:jc w:val="center"/>
              <w:rPr>
                <w:rFonts w:ascii="Times New Roman"/>
                <w:color w:val="auto"/>
                <w:sz w:val="24"/>
              </w:rPr>
            </w:pPr>
          </w:p>
        </w:tc>
        <w:tc>
          <w:tcPr>
            <w:tcW w:w="1395" w:type="dxa"/>
            <w:gridSpan w:val="2"/>
            <w:tcBorders>
              <w:right w:val="single" w:color="auto" w:sz="4" w:space="0"/>
            </w:tcBorders>
            <w:vAlign w:val="center"/>
          </w:tcPr>
          <w:p>
            <w:pPr>
              <w:jc w:val="center"/>
              <w:rPr>
                <w:rFonts w:ascii="Times New Roman"/>
                <w:color w:val="auto"/>
                <w:sz w:val="24"/>
              </w:rPr>
            </w:pPr>
            <w:r>
              <w:rPr>
                <w:rFonts w:ascii="Times New Roman"/>
                <w:color w:val="auto"/>
                <w:sz w:val="24"/>
              </w:rPr>
              <w:t>性  别</w:t>
            </w:r>
          </w:p>
        </w:tc>
        <w:tc>
          <w:tcPr>
            <w:tcW w:w="2265" w:type="dxa"/>
            <w:gridSpan w:val="3"/>
            <w:tcBorders>
              <w:left w:val="single" w:color="auto" w:sz="4" w:space="0"/>
            </w:tcBorders>
            <w:vAlign w:val="center"/>
          </w:tcPr>
          <w:p>
            <w:pPr>
              <w:jc w:val="center"/>
              <w:rPr>
                <w:rFonts w:ascii="Times New Roman"/>
                <w:color w:val="auto"/>
                <w:sz w:val="24"/>
              </w:rPr>
            </w:pPr>
          </w:p>
        </w:tc>
        <w:tc>
          <w:tcPr>
            <w:tcW w:w="2557" w:type="dxa"/>
            <w:gridSpan w:val="3"/>
            <w:vMerge w:val="restart"/>
            <w:vAlign w:val="center"/>
          </w:tcPr>
          <w:p>
            <w:pPr>
              <w:jc w:val="center"/>
              <w:rPr>
                <w:rFonts w:ascii="Times New Roman"/>
                <w:color w:val="auto"/>
                <w:sz w:val="24"/>
                <w:lang w:eastAsia="zh-CN"/>
              </w:rPr>
            </w:pPr>
            <w:r>
              <w:rPr>
                <w:rFonts w:ascii="Times New Roman"/>
                <w:color w:val="auto"/>
                <w:sz w:val="24"/>
                <w:lang w:eastAsia="zh-CN"/>
              </w:rPr>
              <w:t>照  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2016" w:type="dxa"/>
            <w:vAlign w:val="center"/>
          </w:tcPr>
          <w:p>
            <w:pPr>
              <w:jc w:val="center"/>
              <w:rPr>
                <w:rFonts w:ascii="Times New Roman"/>
                <w:color w:val="auto"/>
                <w:sz w:val="24"/>
              </w:rPr>
            </w:pPr>
            <w:r>
              <w:rPr>
                <w:rFonts w:ascii="Times New Roman"/>
                <w:color w:val="auto"/>
                <w:sz w:val="24"/>
              </w:rPr>
              <w:t>民  族</w:t>
            </w:r>
          </w:p>
        </w:tc>
        <w:tc>
          <w:tcPr>
            <w:tcW w:w="1471" w:type="dxa"/>
            <w:gridSpan w:val="2"/>
            <w:vAlign w:val="center"/>
          </w:tcPr>
          <w:p>
            <w:pPr>
              <w:jc w:val="center"/>
              <w:rPr>
                <w:rFonts w:ascii="Times New Roman"/>
                <w:color w:val="auto"/>
                <w:sz w:val="24"/>
              </w:rPr>
            </w:pPr>
          </w:p>
        </w:tc>
        <w:tc>
          <w:tcPr>
            <w:tcW w:w="1395" w:type="dxa"/>
            <w:gridSpan w:val="2"/>
            <w:tcBorders>
              <w:right w:val="single" w:color="auto" w:sz="4" w:space="0"/>
            </w:tcBorders>
            <w:vAlign w:val="center"/>
          </w:tcPr>
          <w:p>
            <w:pPr>
              <w:jc w:val="center"/>
              <w:rPr>
                <w:rFonts w:ascii="Times New Roman"/>
                <w:color w:val="auto"/>
                <w:sz w:val="24"/>
              </w:rPr>
            </w:pPr>
            <w:r>
              <w:rPr>
                <w:rFonts w:ascii="Times New Roman"/>
                <w:color w:val="auto"/>
                <w:sz w:val="24"/>
              </w:rPr>
              <w:t>出生日期</w:t>
            </w:r>
          </w:p>
        </w:tc>
        <w:tc>
          <w:tcPr>
            <w:tcW w:w="2265" w:type="dxa"/>
            <w:gridSpan w:val="3"/>
            <w:tcBorders>
              <w:left w:val="single" w:color="auto" w:sz="4" w:space="0"/>
            </w:tcBorders>
            <w:vAlign w:val="center"/>
          </w:tcPr>
          <w:p>
            <w:pPr>
              <w:jc w:val="center"/>
              <w:rPr>
                <w:rFonts w:ascii="Times New Roman"/>
                <w:color w:val="auto"/>
                <w:sz w:val="24"/>
              </w:rPr>
            </w:pPr>
          </w:p>
        </w:tc>
        <w:tc>
          <w:tcPr>
            <w:tcW w:w="2557" w:type="dxa"/>
            <w:gridSpan w:val="3"/>
            <w:vMerge w:val="continue"/>
            <w:vAlign w:val="center"/>
          </w:tcPr>
          <w:p>
            <w:pPr>
              <w:jc w:val="center"/>
              <w:rPr>
                <w:rFonts w:ascii="Times New Roman"/>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2016" w:type="dxa"/>
            <w:tcBorders>
              <w:right w:val="single" w:color="auto" w:sz="4" w:space="0"/>
            </w:tcBorders>
            <w:vAlign w:val="center"/>
          </w:tcPr>
          <w:p>
            <w:pPr>
              <w:jc w:val="center"/>
              <w:rPr>
                <w:rFonts w:ascii="Times New Roman"/>
                <w:color w:val="auto"/>
                <w:sz w:val="24"/>
              </w:rPr>
            </w:pPr>
            <w:r>
              <w:rPr>
                <w:rFonts w:ascii="Times New Roman"/>
                <w:color w:val="auto"/>
                <w:sz w:val="24"/>
              </w:rPr>
              <w:t>籍</w:t>
            </w:r>
            <w:r>
              <w:rPr>
                <w:rFonts w:ascii="Times New Roman"/>
                <w:color w:val="auto"/>
                <w:sz w:val="24"/>
                <w:lang w:eastAsia="zh-CN"/>
              </w:rPr>
              <w:t xml:space="preserve">  </w:t>
            </w:r>
            <w:r>
              <w:rPr>
                <w:rFonts w:ascii="Times New Roman"/>
                <w:color w:val="auto"/>
                <w:sz w:val="24"/>
              </w:rPr>
              <w:t>贯</w:t>
            </w:r>
          </w:p>
        </w:tc>
        <w:tc>
          <w:tcPr>
            <w:tcW w:w="1471" w:type="dxa"/>
            <w:gridSpan w:val="2"/>
            <w:tcBorders>
              <w:left w:val="single" w:color="auto" w:sz="4" w:space="0"/>
              <w:right w:val="single" w:color="auto" w:sz="4" w:space="0"/>
            </w:tcBorders>
            <w:vAlign w:val="center"/>
          </w:tcPr>
          <w:p>
            <w:pPr>
              <w:jc w:val="center"/>
              <w:rPr>
                <w:rFonts w:ascii="Times New Roman"/>
                <w:color w:val="auto"/>
                <w:sz w:val="24"/>
              </w:rPr>
            </w:pPr>
          </w:p>
        </w:tc>
        <w:tc>
          <w:tcPr>
            <w:tcW w:w="1395" w:type="dxa"/>
            <w:gridSpan w:val="2"/>
            <w:tcBorders>
              <w:left w:val="single" w:color="auto" w:sz="4" w:space="0"/>
              <w:right w:val="single" w:color="auto" w:sz="4" w:space="0"/>
            </w:tcBorders>
            <w:vAlign w:val="center"/>
          </w:tcPr>
          <w:p>
            <w:pPr>
              <w:jc w:val="center"/>
              <w:rPr>
                <w:rFonts w:ascii="Times New Roman"/>
                <w:color w:val="auto"/>
                <w:sz w:val="24"/>
              </w:rPr>
            </w:pPr>
            <w:r>
              <w:rPr>
                <w:rFonts w:ascii="Times New Roman"/>
                <w:color w:val="auto"/>
                <w:sz w:val="24"/>
              </w:rPr>
              <w:t>政治面貌</w:t>
            </w:r>
          </w:p>
        </w:tc>
        <w:tc>
          <w:tcPr>
            <w:tcW w:w="2265" w:type="dxa"/>
            <w:gridSpan w:val="3"/>
            <w:tcBorders>
              <w:left w:val="single" w:color="auto" w:sz="4" w:space="0"/>
            </w:tcBorders>
            <w:vAlign w:val="center"/>
          </w:tcPr>
          <w:p>
            <w:pPr>
              <w:jc w:val="center"/>
              <w:rPr>
                <w:rFonts w:ascii="Times New Roman"/>
                <w:color w:val="auto"/>
                <w:sz w:val="24"/>
              </w:rPr>
            </w:pPr>
          </w:p>
        </w:tc>
        <w:tc>
          <w:tcPr>
            <w:tcW w:w="2557" w:type="dxa"/>
            <w:gridSpan w:val="3"/>
            <w:vMerge w:val="continue"/>
            <w:vAlign w:val="center"/>
          </w:tcPr>
          <w:p>
            <w:pPr>
              <w:jc w:val="center"/>
              <w:rPr>
                <w:rFonts w:ascii="Times New Roman"/>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2016" w:type="dxa"/>
            <w:tcBorders>
              <w:right w:val="single" w:color="auto" w:sz="4" w:space="0"/>
            </w:tcBorders>
            <w:vAlign w:val="center"/>
          </w:tcPr>
          <w:p>
            <w:pPr>
              <w:jc w:val="center"/>
              <w:rPr>
                <w:rFonts w:ascii="Times New Roman"/>
                <w:color w:val="auto"/>
                <w:sz w:val="24"/>
              </w:rPr>
            </w:pPr>
            <w:r>
              <w:rPr>
                <w:rFonts w:ascii="Times New Roman"/>
                <w:color w:val="auto"/>
                <w:sz w:val="24"/>
              </w:rPr>
              <w:t>行政职务</w:t>
            </w:r>
          </w:p>
        </w:tc>
        <w:tc>
          <w:tcPr>
            <w:tcW w:w="1471" w:type="dxa"/>
            <w:gridSpan w:val="2"/>
            <w:tcBorders>
              <w:left w:val="single" w:color="auto" w:sz="4" w:space="0"/>
              <w:right w:val="single" w:color="auto" w:sz="4" w:space="0"/>
            </w:tcBorders>
            <w:vAlign w:val="center"/>
          </w:tcPr>
          <w:p>
            <w:pPr>
              <w:jc w:val="center"/>
              <w:rPr>
                <w:rFonts w:ascii="Times New Roman"/>
                <w:color w:val="auto"/>
                <w:sz w:val="24"/>
              </w:rPr>
            </w:pPr>
          </w:p>
        </w:tc>
        <w:tc>
          <w:tcPr>
            <w:tcW w:w="1395" w:type="dxa"/>
            <w:gridSpan w:val="2"/>
            <w:tcBorders>
              <w:left w:val="single" w:color="auto" w:sz="4" w:space="0"/>
              <w:right w:val="single" w:color="auto" w:sz="4" w:space="0"/>
            </w:tcBorders>
            <w:vAlign w:val="center"/>
          </w:tcPr>
          <w:p>
            <w:pPr>
              <w:jc w:val="center"/>
              <w:rPr>
                <w:rFonts w:ascii="Times New Roman"/>
                <w:color w:val="auto"/>
                <w:sz w:val="24"/>
              </w:rPr>
            </w:pPr>
            <w:r>
              <w:rPr>
                <w:rFonts w:ascii="Times New Roman"/>
                <w:color w:val="auto"/>
                <w:sz w:val="24"/>
              </w:rPr>
              <w:t>职</w:t>
            </w:r>
            <w:r>
              <w:rPr>
                <w:rFonts w:ascii="Times New Roman"/>
                <w:color w:val="auto"/>
                <w:sz w:val="24"/>
                <w:lang w:eastAsia="zh-CN"/>
              </w:rPr>
              <w:t xml:space="preserve">  </w:t>
            </w:r>
            <w:r>
              <w:rPr>
                <w:rFonts w:ascii="Times New Roman"/>
                <w:color w:val="auto"/>
                <w:sz w:val="24"/>
              </w:rPr>
              <w:t>称</w:t>
            </w:r>
          </w:p>
        </w:tc>
        <w:tc>
          <w:tcPr>
            <w:tcW w:w="2265" w:type="dxa"/>
            <w:gridSpan w:val="3"/>
            <w:tcBorders>
              <w:left w:val="single" w:color="auto" w:sz="4" w:space="0"/>
            </w:tcBorders>
            <w:vAlign w:val="center"/>
          </w:tcPr>
          <w:p>
            <w:pPr>
              <w:jc w:val="center"/>
              <w:rPr>
                <w:rFonts w:ascii="Times New Roman"/>
                <w:color w:val="auto"/>
                <w:sz w:val="24"/>
              </w:rPr>
            </w:pPr>
          </w:p>
        </w:tc>
        <w:tc>
          <w:tcPr>
            <w:tcW w:w="2557" w:type="dxa"/>
            <w:gridSpan w:val="3"/>
            <w:vMerge w:val="continue"/>
            <w:vAlign w:val="center"/>
          </w:tcPr>
          <w:p>
            <w:pPr>
              <w:jc w:val="center"/>
              <w:rPr>
                <w:rFonts w:ascii="Times New Roman"/>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2016" w:type="dxa"/>
            <w:vAlign w:val="center"/>
          </w:tcPr>
          <w:p>
            <w:pPr>
              <w:jc w:val="center"/>
              <w:rPr>
                <w:rFonts w:ascii="Times New Roman"/>
                <w:color w:val="auto"/>
                <w:sz w:val="24"/>
              </w:rPr>
            </w:pPr>
            <w:r>
              <w:rPr>
                <w:rFonts w:ascii="Times New Roman"/>
                <w:color w:val="auto"/>
                <w:sz w:val="24"/>
              </w:rPr>
              <w:t>证件类型</w:t>
            </w:r>
          </w:p>
        </w:tc>
        <w:tc>
          <w:tcPr>
            <w:tcW w:w="1471" w:type="dxa"/>
            <w:gridSpan w:val="2"/>
            <w:tcBorders>
              <w:right w:val="single" w:color="auto" w:sz="4" w:space="0"/>
            </w:tcBorders>
            <w:vAlign w:val="center"/>
          </w:tcPr>
          <w:p>
            <w:pPr>
              <w:jc w:val="center"/>
              <w:rPr>
                <w:rFonts w:ascii="Times New Roman"/>
                <w:color w:val="auto"/>
                <w:sz w:val="24"/>
              </w:rPr>
            </w:pPr>
          </w:p>
        </w:tc>
        <w:tc>
          <w:tcPr>
            <w:tcW w:w="1395" w:type="dxa"/>
            <w:gridSpan w:val="2"/>
            <w:tcBorders>
              <w:left w:val="single" w:color="auto" w:sz="4" w:space="0"/>
            </w:tcBorders>
            <w:vAlign w:val="center"/>
          </w:tcPr>
          <w:p>
            <w:pPr>
              <w:jc w:val="center"/>
              <w:rPr>
                <w:rFonts w:ascii="Times New Roman"/>
                <w:color w:val="auto"/>
                <w:sz w:val="24"/>
              </w:rPr>
            </w:pPr>
            <w:r>
              <w:rPr>
                <w:rFonts w:ascii="Times New Roman"/>
                <w:color w:val="auto"/>
                <w:sz w:val="24"/>
              </w:rPr>
              <w:t>证件号码</w:t>
            </w:r>
          </w:p>
        </w:tc>
        <w:tc>
          <w:tcPr>
            <w:tcW w:w="2265" w:type="dxa"/>
            <w:gridSpan w:val="3"/>
            <w:vAlign w:val="center"/>
          </w:tcPr>
          <w:p>
            <w:pPr>
              <w:jc w:val="center"/>
              <w:rPr>
                <w:rFonts w:ascii="Times New Roman"/>
                <w:color w:val="auto"/>
                <w:sz w:val="24"/>
              </w:rPr>
            </w:pPr>
          </w:p>
        </w:tc>
        <w:tc>
          <w:tcPr>
            <w:tcW w:w="2557" w:type="dxa"/>
            <w:gridSpan w:val="3"/>
            <w:vMerge w:val="continue"/>
            <w:vAlign w:val="center"/>
          </w:tcPr>
          <w:p>
            <w:pPr>
              <w:jc w:val="center"/>
              <w:rPr>
                <w:rFonts w:ascii="Times New Roman"/>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2016" w:type="dxa"/>
            <w:tcBorders>
              <w:bottom w:val="single" w:color="auto" w:sz="4" w:space="0"/>
              <w:right w:val="single" w:color="auto" w:sz="4" w:space="0"/>
            </w:tcBorders>
            <w:vAlign w:val="center"/>
          </w:tcPr>
          <w:p>
            <w:pPr>
              <w:jc w:val="center"/>
              <w:rPr>
                <w:rFonts w:ascii="Times New Roman"/>
                <w:color w:val="auto"/>
                <w:sz w:val="24"/>
              </w:rPr>
            </w:pPr>
            <w:r>
              <w:rPr>
                <w:rFonts w:ascii="Times New Roman"/>
                <w:color w:val="auto"/>
                <w:sz w:val="24"/>
              </w:rPr>
              <w:t>全职在</w:t>
            </w:r>
            <w:r>
              <w:rPr>
                <w:rFonts w:hint="eastAsia" w:ascii="Times New Roman"/>
                <w:color w:val="auto"/>
                <w:sz w:val="24"/>
                <w:lang w:eastAsia="zh-CN"/>
              </w:rPr>
              <w:t>增城</w:t>
            </w:r>
            <w:r>
              <w:rPr>
                <w:rFonts w:ascii="Times New Roman"/>
                <w:color w:val="auto"/>
                <w:sz w:val="24"/>
              </w:rPr>
              <w:t>工作</w:t>
            </w:r>
          </w:p>
        </w:tc>
        <w:tc>
          <w:tcPr>
            <w:tcW w:w="1471" w:type="dxa"/>
            <w:gridSpan w:val="2"/>
            <w:tcBorders>
              <w:bottom w:val="single" w:color="auto" w:sz="4" w:space="0"/>
              <w:right w:val="single" w:color="auto" w:sz="4" w:space="0"/>
            </w:tcBorders>
            <w:vAlign w:val="center"/>
          </w:tcPr>
          <w:p>
            <w:pPr>
              <w:jc w:val="center"/>
              <w:rPr>
                <w:rFonts w:ascii="Times New Roman"/>
                <w:color w:val="auto"/>
                <w:sz w:val="24"/>
              </w:rPr>
            </w:pPr>
            <w:r>
              <w:rPr>
                <w:rFonts w:ascii="Times New Roman"/>
                <w:bCs/>
                <w:color w:val="auto"/>
                <w:sz w:val="24"/>
              </w:rPr>
              <w:t>□</w:t>
            </w:r>
            <w:r>
              <w:rPr>
                <w:rFonts w:ascii="Times New Roman"/>
                <w:color w:val="auto"/>
                <w:sz w:val="24"/>
              </w:rPr>
              <w:t xml:space="preserve">是  </w:t>
            </w:r>
            <w:r>
              <w:rPr>
                <w:rFonts w:ascii="Times New Roman"/>
                <w:bCs/>
                <w:color w:val="auto"/>
                <w:sz w:val="24"/>
              </w:rPr>
              <w:t>□</w:t>
            </w:r>
            <w:r>
              <w:rPr>
                <w:rFonts w:ascii="Times New Roman"/>
                <w:color w:val="auto"/>
                <w:sz w:val="24"/>
              </w:rPr>
              <w:t>否</w:t>
            </w:r>
          </w:p>
        </w:tc>
        <w:tc>
          <w:tcPr>
            <w:tcW w:w="1395" w:type="dxa"/>
            <w:gridSpan w:val="2"/>
            <w:tcBorders>
              <w:left w:val="single" w:color="auto" w:sz="4" w:space="0"/>
              <w:right w:val="single" w:color="auto" w:sz="4" w:space="0"/>
            </w:tcBorders>
            <w:vAlign w:val="center"/>
          </w:tcPr>
          <w:p>
            <w:pPr>
              <w:jc w:val="center"/>
              <w:rPr>
                <w:rFonts w:ascii="Times New Roman"/>
                <w:color w:val="auto"/>
                <w:sz w:val="24"/>
                <w:lang w:eastAsia="zh-CN"/>
              </w:rPr>
            </w:pPr>
            <w:r>
              <w:rPr>
                <w:rFonts w:ascii="Times New Roman"/>
                <w:color w:val="auto"/>
                <w:sz w:val="24"/>
              </w:rPr>
              <w:t>来</w:t>
            </w:r>
            <w:r>
              <w:rPr>
                <w:rFonts w:hint="eastAsia" w:ascii="Times New Roman"/>
                <w:color w:val="auto"/>
                <w:sz w:val="24"/>
                <w:lang w:eastAsia="zh-CN"/>
              </w:rPr>
              <w:t>增城</w:t>
            </w:r>
            <w:r>
              <w:rPr>
                <w:rFonts w:ascii="Times New Roman"/>
                <w:color w:val="auto"/>
                <w:sz w:val="24"/>
              </w:rPr>
              <w:t>工作</w:t>
            </w:r>
          </w:p>
          <w:p>
            <w:pPr>
              <w:jc w:val="center"/>
              <w:rPr>
                <w:rFonts w:ascii="Times New Roman"/>
                <w:color w:val="auto"/>
                <w:sz w:val="24"/>
              </w:rPr>
            </w:pPr>
            <w:r>
              <w:rPr>
                <w:rFonts w:ascii="Times New Roman"/>
                <w:color w:val="auto"/>
                <w:sz w:val="24"/>
              </w:rPr>
              <w:t>时间</w:t>
            </w:r>
          </w:p>
        </w:tc>
        <w:tc>
          <w:tcPr>
            <w:tcW w:w="4822" w:type="dxa"/>
            <w:gridSpan w:val="6"/>
            <w:tcBorders>
              <w:left w:val="single" w:color="auto" w:sz="4" w:space="0"/>
              <w:right w:val="single" w:color="000000" w:sz="6" w:space="0"/>
            </w:tcBorders>
            <w:vAlign w:val="center"/>
          </w:tcPr>
          <w:p>
            <w:pPr>
              <w:rPr>
                <w:rFonts w:ascii="Times New Roman"/>
                <w:color w:val="auto"/>
                <w:sz w:val="24"/>
              </w:rPr>
            </w:pPr>
            <w:r>
              <w:rPr>
                <w:rFonts w:ascii="Times New Roman"/>
                <w:color w:val="auto"/>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2016" w:type="dxa"/>
            <w:tcBorders>
              <w:top w:val="single" w:color="auto" w:sz="4" w:space="0"/>
              <w:bottom w:val="single" w:color="auto" w:sz="4" w:space="0"/>
            </w:tcBorders>
            <w:vAlign w:val="center"/>
          </w:tcPr>
          <w:p>
            <w:pPr>
              <w:jc w:val="center"/>
              <w:rPr>
                <w:rFonts w:ascii="Times New Roman"/>
                <w:color w:val="auto"/>
                <w:sz w:val="24"/>
              </w:rPr>
            </w:pPr>
            <w:r>
              <w:rPr>
                <w:rFonts w:ascii="Times New Roman"/>
                <w:color w:val="auto"/>
                <w:sz w:val="24"/>
              </w:rPr>
              <w:t>电</w:t>
            </w:r>
            <w:r>
              <w:rPr>
                <w:rFonts w:ascii="Times New Roman"/>
                <w:color w:val="auto"/>
                <w:sz w:val="24"/>
                <w:lang w:eastAsia="zh-CN"/>
              </w:rPr>
              <w:t xml:space="preserve">  </w:t>
            </w:r>
            <w:r>
              <w:rPr>
                <w:rFonts w:ascii="Times New Roman"/>
                <w:color w:val="auto"/>
                <w:sz w:val="24"/>
              </w:rPr>
              <w:t>话</w:t>
            </w:r>
          </w:p>
        </w:tc>
        <w:tc>
          <w:tcPr>
            <w:tcW w:w="1471" w:type="dxa"/>
            <w:gridSpan w:val="2"/>
            <w:tcBorders>
              <w:top w:val="single" w:color="auto" w:sz="4" w:space="0"/>
              <w:right w:val="single" w:color="auto" w:sz="4" w:space="0"/>
            </w:tcBorders>
            <w:vAlign w:val="center"/>
          </w:tcPr>
          <w:p>
            <w:pPr>
              <w:jc w:val="center"/>
              <w:rPr>
                <w:rFonts w:ascii="Times New Roman"/>
                <w:color w:val="auto"/>
                <w:sz w:val="24"/>
              </w:rPr>
            </w:pPr>
          </w:p>
        </w:tc>
        <w:tc>
          <w:tcPr>
            <w:tcW w:w="1395" w:type="dxa"/>
            <w:gridSpan w:val="2"/>
            <w:tcBorders>
              <w:top w:val="single" w:color="auto" w:sz="4" w:space="0"/>
              <w:left w:val="single" w:color="auto" w:sz="4" w:space="0"/>
              <w:right w:val="single" w:color="auto" w:sz="4" w:space="0"/>
            </w:tcBorders>
            <w:vAlign w:val="center"/>
          </w:tcPr>
          <w:p>
            <w:pPr>
              <w:jc w:val="center"/>
              <w:rPr>
                <w:rFonts w:ascii="Times New Roman"/>
                <w:color w:val="auto"/>
                <w:sz w:val="24"/>
              </w:rPr>
            </w:pPr>
            <w:r>
              <w:rPr>
                <w:rFonts w:ascii="Times New Roman"/>
                <w:color w:val="auto"/>
                <w:sz w:val="24"/>
              </w:rPr>
              <w:t>手  机</w:t>
            </w:r>
          </w:p>
        </w:tc>
        <w:tc>
          <w:tcPr>
            <w:tcW w:w="1631" w:type="dxa"/>
            <w:tcBorders>
              <w:top w:val="single" w:color="auto" w:sz="4" w:space="0"/>
              <w:left w:val="single" w:color="auto" w:sz="4" w:space="0"/>
              <w:right w:val="single" w:color="auto" w:sz="4" w:space="0"/>
            </w:tcBorders>
            <w:vAlign w:val="center"/>
          </w:tcPr>
          <w:p>
            <w:pPr>
              <w:ind w:left="240" w:hanging="240" w:hangingChars="100"/>
              <w:jc w:val="center"/>
              <w:rPr>
                <w:rFonts w:ascii="Times New Roman"/>
                <w:color w:val="auto"/>
                <w:sz w:val="24"/>
              </w:rPr>
            </w:pPr>
          </w:p>
        </w:tc>
        <w:tc>
          <w:tcPr>
            <w:tcW w:w="1134" w:type="dxa"/>
            <w:gridSpan w:val="4"/>
            <w:tcBorders>
              <w:top w:val="single" w:color="auto" w:sz="4" w:space="0"/>
              <w:left w:val="single" w:color="auto" w:sz="4" w:space="0"/>
              <w:right w:val="single" w:color="auto" w:sz="4" w:space="0"/>
            </w:tcBorders>
            <w:vAlign w:val="center"/>
          </w:tcPr>
          <w:p>
            <w:pPr>
              <w:jc w:val="center"/>
              <w:rPr>
                <w:rFonts w:ascii="Times New Roman"/>
                <w:color w:val="auto"/>
                <w:sz w:val="24"/>
              </w:rPr>
            </w:pPr>
            <w:r>
              <w:rPr>
                <w:rFonts w:ascii="Times New Roman"/>
                <w:color w:val="auto"/>
                <w:sz w:val="24"/>
              </w:rPr>
              <w:t>电子邮箱</w:t>
            </w:r>
          </w:p>
        </w:tc>
        <w:tc>
          <w:tcPr>
            <w:tcW w:w="2057" w:type="dxa"/>
            <w:tcBorders>
              <w:top w:val="single" w:color="auto" w:sz="4" w:space="0"/>
              <w:left w:val="single" w:color="auto" w:sz="4" w:space="0"/>
            </w:tcBorders>
            <w:vAlign w:val="center"/>
          </w:tcPr>
          <w:p>
            <w:pPr>
              <w:jc w:val="center"/>
              <w:rPr>
                <w:rFonts w:ascii="Times New Roman"/>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2016" w:type="dxa"/>
            <w:tcBorders>
              <w:bottom w:val="single" w:color="auto" w:sz="4" w:space="0"/>
            </w:tcBorders>
            <w:vAlign w:val="center"/>
          </w:tcPr>
          <w:p>
            <w:pPr>
              <w:jc w:val="center"/>
              <w:rPr>
                <w:rFonts w:ascii="Times New Roman"/>
                <w:color w:val="auto"/>
                <w:sz w:val="24"/>
              </w:rPr>
            </w:pPr>
            <w:r>
              <w:rPr>
                <w:rFonts w:ascii="Times New Roman"/>
                <w:color w:val="auto"/>
                <w:sz w:val="24"/>
              </w:rPr>
              <w:t>通讯地址</w:t>
            </w:r>
          </w:p>
        </w:tc>
        <w:tc>
          <w:tcPr>
            <w:tcW w:w="4497" w:type="dxa"/>
            <w:gridSpan w:val="5"/>
            <w:tcBorders>
              <w:right w:val="single" w:color="auto" w:sz="4" w:space="0"/>
            </w:tcBorders>
            <w:vAlign w:val="center"/>
          </w:tcPr>
          <w:p>
            <w:pPr>
              <w:ind w:left="240" w:hanging="240" w:hangingChars="100"/>
              <w:rPr>
                <w:rFonts w:ascii="Times New Roman"/>
                <w:color w:val="auto"/>
                <w:sz w:val="24"/>
              </w:rPr>
            </w:pPr>
          </w:p>
        </w:tc>
        <w:tc>
          <w:tcPr>
            <w:tcW w:w="1134" w:type="dxa"/>
            <w:gridSpan w:val="4"/>
            <w:tcBorders>
              <w:left w:val="single" w:color="auto" w:sz="4" w:space="0"/>
              <w:right w:val="single" w:color="auto" w:sz="4" w:space="0"/>
            </w:tcBorders>
            <w:vAlign w:val="center"/>
          </w:tcPr>
          <w:p>
            <w:pPr>
              <w:jc w:val="center"/>
              <w:rPr>
                <w:rFonts w:ascii="Times New Roman"/>
                <w:color w:val="auto"/>
                <w:sz w:val="24"/>
              </w:rPr>
            </w:pPr>
            <w:r>
              <w:rPr>
                <w:rFonts w:ascii="Times New Roman"/>
                <w:color w:val="auto"/>
                <w:sz w:val="24"/>
              </w:rPr>
              <w:t>邮  编</w:t>
            </w:r>
          </w:p>
        </w:tc>
        <w:tc>
          <w:tcPr>
            <w:tcW w:w="2057" w:type="dxa"/>
            <w:tcBorders>
              <w:left w:val="single" w:color="auto" w:sz="4" w:space="0"/>
            </w:tcBorders>
            <w:vAlign w:val="center"/>
          </w:tcPr>
          <w:p>
            <w:pPr>
              <w:rPr>
                <w:rFonts w:ascii="Times New Roman"/>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1" w:hRule="atLeast"/>
          <w:jc w:val="center"/>
        </w:trPr>
        <w:tc>
          <w:tcPr>
            <w:tcW w:w="9704" w:type="dxa"/>
            <w:gridSpan w:val="11"/>
            <w:tcBorders>
              <w:left w:val="single" w:color="auto" w:sz="4" w:space="0"/>
              <w:bottom w:val="single" w:color="000000" w:sz="6" w:space="0"/>
            </w:tcBorders>
            <w:vAlign w:val="center"/>
          </w:tcPr>
          <w:p>
            <w:pPr>
              <w:rPr>
                <w:rFonts w:ascii="Times New Roman"/>
                <w:color w:val="auto"/>
                <w:sz w:val="24"/>
              </w:rPr>
            </w:pPr>
            <w:r>
              <w:rPr>
                <w:rFonts w:ascii="Times New Roman"/>
                <w:b/>
                <w:bCs/>
                <w:color w:val="auto"/>
                <w:sz w:val="24"/>
                <w:szCs w:val="30"/>
              </w:rPr>
              <w:t>1.2申报单位基本信息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1" w:hRule="atLeast"/>
          <w:jc w:val="center"/>
        </w:trPr>
        <w:tc>
          <w:tcPr>
            <w:tcW w:w="2016" w:type="dxa"/>
            <w:tcBorders>
              <w:left w:val="single" w:color="auto" w:sz="4" w:space="0"/>
              <w:bottom w:val="single" w:color="000000" w:sz="6" w:space="0"/>
              <w:right w:val="single" w:color="auto" w:sz="4" w:space="0"/>
            </w:tcBorders>
            <w:vAlign w:val="center"/>
          </w:tcPr>
          <w:p>
            <w:pPr>
              <w:jc w:val="center"/>
              <w:rPr>
                <w:rFonts w:ascii="Times New Roman"/>
                <w:color w:val="auto"/>
                <w:sz w:val="24"/>
              </w:rPr>
            </w:pPr>
            <w:r>
              <w:rPr>
                <w:rFonts w:ascii="Times New Roman"/>
                <w:color w:val="auto"/>
                <w:sz w:val="24"/>
              </w:rPr>
              <w:t>单位名称</w:t>
            </w:r>
          </w:p>
        </w:tc>
        <w:tc>
          <w:tcPr>
            <w:tcW w:w="2655" w:type="dxa"/>
            <w:gridSpan w:val="3"/>
            <w:tcBorders>
              <w:left w:val="single" w:color="auto" w:sz="4" w:space="0"/>
              <w:bottom w:val="single" w:color="000000" w:sz="6" w:space="0"/>
              <w:right w:val="single" w:color="auto" w:sz="4" w:space="0"/>
            </w:tcBorders>
            <w:vAlign w:val="center"/>
          </w:tcPr>
          <w:p>
            <w:pPr>
              <w:jc w:val="center"/>
              <w:rPr>
                <w:rFonts w:ascii="Times New Roman"/>
                <w:color w:val="auto"/>
                <w:sz w:val="24"/>
              </w:rPr>
            </w:pPr>
          </w:p>
        </w:tc>
        <w:tc>
          <w:tcPr>
            <w:tcW w:w="1916" w:type="dxa"/>
            <w:gridSpan w:val="3"/>
            <w:tcBorders>
              <w:left w:val="single" w:color="auto" w:sz="4" w:space="0"/>
              <w:bottom w:val="single" w:color="000000" w:sz="6" w:space="0"/>
              <w:right w:val="single" w:color="auto" w:sz="4" w:space="0"/>
            </w:tcBorders>
            <w:vAlign w:val="center"/>
          </w:tcPr>
          <w:p>
            <w:pPr>
              <w:jc w:val="center"/>
              <w:rPr>
                <w:rFonts w:ascii="Times New Roman"/>
                <w:color w:val="auto"/>
                <w:sz w:val="24"/>
              </w:rPr>
            </w:pPr>
            <w:r>
              <w:rPr>
                <w:rFonts w:ascii="Times New Roman"/>
                <w:color w:val="auto"/>
                <w:sz w:val="24"/>
              </w:rPr>
              <w:t>组织机构代码</w:t>
            </w:r>
          </w:p>
        </w:tc>
        <w:tc>
          <w:tcPr>
            <w:tcW w:w="3117" w:type="dxa"/>
            <w:gridSpan w:val="4"/>
            <w:tcBorders>
              <w:left w:val="single" w:color="auto" w:sz="4" w:space="0"/>
              <w:bottom w:val="single" w:color="000000" w:sz="6" w:space="0"/>
            </w:tcBorders>
            <w:vAlign w:val="center"/>
          </w:tcPr>
          <w:p>
            <w:pPr>
              <w:rPr>
                <w:rFonts w:ascii="Times New Roman"/>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15" w:hRule="atLeast"/>
          <w:jc w:val="center"/>
        </w:trPr>
        <w:tc>
          <w:tcPr>
            <w:tcW w:w="2016" w:type="dxa"/>
            <w:tcBorders>
              <w:left w:val="single" w:color="auto" w:sz="4" w:space="0"/>
              <w:bottom w:val="single" w:color="000000" w:sz="6" w:space="0"/>
              <w:right w:val="single" w:color="auto" w:sz="4" w:space="0"/>
            </w:tcBorders>
            <w:vAlign w:val="center"/>
          </w:tcPr>
          <w:p>
            <w:pPr>
              <w:jc w:val="center"/>
              <w:rPr>
                <w:rFonts w:ascii="Times New Roman"/>
                <w:color w:val="auto"/>
                <w:sz w:val="24"/>
              </w:rPr>
            </w:pPr>
            <w:r>
              <w:rPr>
                <w:rFonts w:ascii="Times New Roman"/>
                <w:color w:val="auto"/>
                <w:sz w:val="24"/>
              </w:rPr>
              <w:t>单位类别</w:t>
            </w:r>
          </w:p>
        </w:tc>
        <w:tc>
          <w:tcPr>
            <w:tcW w:w="2655" w:type="dxa"/>
            <w:gridSpan w:val="3"/>
            <w:tcBorders>
              <w:left w:val="single" w:color="auto" w:sz="4" w:space="0"/>
              <w:bottom w:val="single" w:color="000000" w:sz="6" w:space="0"/>
              <w:right w:val="single" w:color="auto" w:sz="4" w:space="0"/>
            </w:tcBorders>
            <w:vAlign w:val="center"/>
          </w:tcPr>
          <w:p>
            <w:pPr>
              <w:jc w:val="center"/>
              <w:rPr>
                <w:rFonts w:ascii="Times New Roman"/>
                <w:color w:val="auto"/>
                <w:sz w:val="24"/>
              </w:rPr>
            </w:pPr>
          </w:p>
        </w:tc>
        <w:tc>
          <w:tcPr>
            <w:tcW w:w="1916" w:type="dxa"/>
            <w:gridSpan w:val="3"/>
            <w:tcBorders>
              <w:left w:val="single" w:color="auto" w:sz="4" w:space="0"/>
              <w:bottom w:val="single" w:color="000000" w:sz="6" w:space="0"/>
              <w:right w:val="single" w:color="auto" w:sz="4" w:space="0"/>
            </w:tcBorders>
            <w:vAlign w:val="center"/>
          </w:tcPr>
          <w:p>
            <w:pPr>
              <w:jc w:val="center"/>
              <w:rPr>
                <w:rFonts w:ascii="Times New Roman"/>
                <w:color w:val="auto"/>
                <w:sz w:val="24"/>
              </w:rPr>
            </w:pPr>
            <w:r>
              <w:rPr>
                <w:rFonts w:ascii="Times New Roman"/>
                <w:color w:val="auto"/>
                <w:sz w:val="24"/>
              </w:rPr>
              <w:t>主管部门</w:t>
            </w:r>
          </w:p>
        </w:tc>
        <w:tc>
          <w:tcPr>
            <w:tcW w:w="3117" w:type="dxa"/>
            <w:gridSpan w:val="4"/>
            <w:tcBorders>
              <w:left w:val="single" w:color="auto" w:sz="4" w:space="0"/>
              <w:bottom w:val="single" w:color="000000" w:sz="6" w:space="0"/>
            </w:tcBorders>
            <w:vAlign w:val="center"/>
          </w:tcPr>
          <w:p>
            <w:pPr>
              <w:ind w:firstLine="120" w:firstLineChars="50"/>
              <w:rPr>
                <w:rFonts w:ascii="Times New Roman"/>
                <w:color w:val="auto"/>
                <w:sz w:val="24"/>
              </w:rPr>
            </w:pPr>
            <w:r>
              <w:rPr>
                <w:rFonts w:ascii="Times New Roman"/>
                <w:color w:val="auto"/>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57" w:hRule="atLeast"/>
          <w:jc w:val="center"/>
        </w:trPr>
        <w:tc>
          <w:tcPr>
            <w:tcW w:w="2016" w:type="dxa"/>
            <w:tcBorders>
              <w:left w:val="single" w:color="auto" w:sz="4" w:space="0"/>
              <w:bottom w:val="single" w:color="auto" w:sz="4" w:space="0"/>
            </w:tcBorders>
            <w:vAlign w:val="center"/>
          </w:tcPr>
          <w:p>
            <w:pPr>
              <w:jc w:val="center"/>
              <w:rPr>
                <w:rFonts w:ascii="Times New Roman"/>
                <w:color w:val="auto"/>
                <w:sz w:val="24"/>
              </w:rPr>
            </w:pPr>
            <w:r>
              <w:rPr>
                <w:rFonts w:ascii="Times New Roman"/>
                <w:color w:val="auto"/>
                <w:sz w:val="24"/>
              </w:rPr>
              <w:t>法定代表人</w:t>
            </w:r>
          </w:p>
        </w:tc>
        <w:tc>
          <w:tcPr>
            <w:tcW w:w="2655" w:type="dxa"/>
            <w:gridSpan w:val="3"/>
            <w:tcBorders>
              <w:bottom w:val="single" w:color="auto" w:sz="4" w:space="0"/>
              <w:right w:val="single" w:color="auto" w:sz="4" w:space="0"/>
            </w:tcBorders>
            <w:vAlign w:val="center"/>
          </w:tcPr>
          <w:p>
            <w:pPr>
              <w:jc w:val="center"/>
              <w:rPr>
                <w:rFonts w:ascii="Times New Roman"/>
                <w:color w:val="auto"/>
                <w:sz w:val="24"/>
              </w:rPr>
            </w:pPr>
          </w:p>
        </w:tc>
        <w:tc>
          <w:tcPr>
            <w:tcW w:w="1916" w:type="dxa"/>
            <w:gridSpan w:val="3"/>
            <w:tcBorders>
              <w:left w:val="single" w:color="auto" w:sz="4" w:space="0"/>
              <w:bottom w:val="single" w:color="auto" w:sz="4" w:space="0"/>
              <w:right w:val="single" w:color="auto" w:sz="4" w:space="0"/>
            </w:tcBorders>
            <w:vAlign w:val="center"/>
          </w:tcPr>
          <w:p>
            <w:pPr>
              <w:jc w:val="center"/>
              <w:rPr>
                <w:rFonts w:ascii="Times New Roman"/>
                <w:color w:val="auto"/>
                <w:sz w:val="24"/>
                <w:lang w:eastAsia="zh-CN"/>
              </w:rPr>
            </w:pPr>
            <w:r>
              <w:rPr>
                <w:rFonts w:ascii="Times New Roman"/>
                <w:color w:val="auto"/>
                <w:sz w:val="24"/>
              </w:rPr>
              <w:t>所在</w:t>
            </w:r>
            <w:r>
              <w:rPr>
                <w:rFonts w:hint="eastAsia" w:ascii="Times New Roman"/>
                <w:color w:val="auto"/>
                <w:sz w:val="24"/>
                <w:lang w:eastAsia="zh-CN"/>
              </w:rPr>
              <w:t>镇街、开发区</w:t>
            </w:r>
          </w:p>
        </w:tc>
        <w:tc>
          <w:tcPr>
            <w:tcW w:w="3117" w:type="dxa"/>
            <w:gridSpan w:val="4"/>
            <w:tcBorders>
              <w:left w:val="single" w:color="auto" w:sz="4" w:space="0"/>
              <w:bottom w:val="single" w:color="auto" w:sz="4" w:space="0"/>
            </w:tcBorders>
            <w:vAlign w:val="center"/>
          </w:tcPr>
          <w:p>
            <w:pPr>
              <w:jc w:val="center"/>
              <w:rPr>
                <w:rFonts w:ascii="Times New Roman"/>
                <w:color w:val="auto"/>
                <w:sz w:val="24"/>
              </w:rPr>
            </w:pPr>
            <w:r>
              <w:rPr>
                <w:rFonts w:ascii="Times New Roman"/>
                <w:color w:val="auto"/>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39" w:hRule="atLeast"/>
          <w:jc w:val="center"/>
        </w:trPr>
        <w:tc>
          <w:tcPr>
            <w:tcW w:w="2016" w:type="dxa"/>
            <w:tcBorders>
              <w:top w:val="single" w:color="auto" w:sz="4" w:space="0"/>
              <w:left w:val="single" w:color="auto" w:sz="4" w:space="0"/>
              <w:bottom w:val="single" w:color="auto" w:sz="4" w:space="0"/>
            </w:tcBorders>
            <w:vAlign w:val="center"/>
          </w:tcPr>
          <w:p>
            <w:pPr>
              <w:jc w:val="center"/>
              <w:rPr>
                <w:rFonts w:ascii="Times New Roman"/>
                <w:color w:val="auto"/>
                <w:sz w:val="24"/>
              </w:rPr>
            </w:pPr>
            <w:r>
              <w:rPr>
                <w:rFonts w:ascii="Times New Roman"/>
                <w:color w:val="auto"/>
                <w:sz w:val="24"/>
              </w:rPr>
              <w:t>单位地址</w:t>
            </w:r>
          </w:p>
        </w:tc>
        <w:tc>
          <w:tcPr>
            <w:tcW w:w="2655" w:type="dxa"/>
            <w:gridSpan w:val="3"/>
            <w:tcBorders>
              <w:top w:val="single" w:color="auto" w:sz="4" w:space="0"/>
              <w:bottom w:val="single" w:color="auto" w:sz="4" w:space="0"/>
              <w:right w:val="single" w:color="auto" w:sz="4" w:space="0"/>
            </w:tcBorders>
            <w:vAlign w:val="center"/>
          </w:tcPr>
          <w:p>
            <w:pPr>
              <w:jc w:val="center"/>
              <w:rPr>
                <w:rStyle w:val="8"/>
                <w:rFonts w:ascii="Times New Roman"/>
                <w:color w:val="auto"/>
                <w:sz w:val="24"/>
              </w:rPr>
            </w:pPr>
          </w:p>
        </w:tc>
        <w:tc>
          <w:tcPr>
            <w:tcW w:w="19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 w:val="24"/>
              </w:rPr>
            </w:pPr>
            <w:r>
              <w:rPr>
                <w:rFonts w:ascii="Times New Roman"/>
                <w:color w:val="auto"/>
                <w:sz w:val="24"/>
              </w:rPr>
              <w:t>邮  编</w:t>
            </w:r>
          </w:p>
        </w:tc>
        <w:tc>
          <w:tcPr>
            <w:tcW w:w="3117" w:type="dxa"/>
            <w:gridSpan w:val="4"/>
            <w:tcBorders>
              <w:top w:val="single" w:color="auto" w:sz="4" w:space="0"/>
              <w:left w:val="single" w:color="auto" w:sz="4" w:space="0"/>
              <w:bottom w:val="single" w:color="auto" w:sz="4" w:space="0"/>
            </w:tcBorders>
            <w:vAlign w:val="center"/>
          </w:tcPr>
          <w:p>
            <w:pPr>
              <w:jc w:val="center"/>
              <w:rPr>
                <w:rFonts w:ascii="Times New Roman"/>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5" w:hRule="atLeast"/>
          <w:jc w:val="center"/>
        </w:trPr>
        <w:tc>
          <w:tcPr>
            <w:tcW w:w="2016" w:type="dxa"/>
            <w:vMerge w:val="restart"/>
            <w:tcBorders>
              <w:top w:val="single" w:color="auto" w:sz="4" w:space="0"/>
              <w:left w:val="single" w:color="auto" w:sz="4" w:space="0"/>
            </w:tcBorders>
            <w:vAlign w:val="center"/>
          </w:tcPr>
          <w:p>
            <w:pPr>
              <w:jc w:val="center"/>
              <w:rPr>
                <w:rFonts w:ascii="Times New Roman"/>
                <w:color w:val="auto"/>
                <w:sz w:val="24"/>
              </w:rPr>
            </w:pPr>
            <w:r>
              <w:rPr>
                <w:rFonts w:ascii="Times New Roman"/>
                <w:color w:val="auto"/>
                <w:sz w:val="24"/>
              </w:rPr>
              <w:t>单位联系人</w:t>
            </w:r>
          </w:p>
        </w:tc>
        <w:tc>
          <w:tcPr>
            <w:tcW w:w="1448" w:type="dxa"/>
            <w:vMerge w:val="restart"/>
            <w:tcBorders>
              <w:top w:val="single" w:color="auto" w:sz="4" w:space="0"/>
              <w:right w:val="single" w:color="auto" w:sz="4" w:space="0"/>
            </w:tcBorders>
            <w:vAlign w:val="center"/>
          </w:tcPr>
          <w:p>
            <w:pPr>
              <w:jc w:val="center"/>
              <w:rPr>
                <w:rFonts w:ascii="Times New Roman"/>
                <w:color w:val="auto"/>
                <w:sz w:val="24"/>
              </w:rPr>
            </w:pPr>
          </w:p>
        </w:tc>
        <w:tc>
          <w:tcPr>
            <w:tcW w:w="120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 w:val="24"/>
              </w:rPr>
            </w:pPr>
            <w:r>
              <w:rPr>
                <w:rFonts w:ascii="Times New Roman"/>
                <w:color w:val="auto"/>
                <w:sz w:val="24"/>
              </w:rPr>
              <w:t>手  机</w:t>
            </w:r>
          </w:p>
        </w:tc>
        <w:tc>
          <w:tcPr>
            <w:tcW w:w="19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 w:val="24"/>
              </w:rPr>
            </w:pPr>
          </w:p>
        </w:tc>
        <w:tc>
          <w:tcPr>
            <w:tcW w:w="9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 w:val="24"/>
              </w:rPr>
            </w:pPr>
            <w:r>
              <w:rPr>
                <w:rFonts w:ascii="Times New Roman"/>
                <w:color w:val="auto"/>
                <w:sz w:val="24"/>
              </w:rPr>
              <w:t>电 话</w:t>
            </w:r>
          </w:p>
        </w:tc>
        <w:tc>
          <w:tcPr>
            <w:tcW w:w="2154" w:type="dxa"/>
            <w:gridSpan w:val="2"/>
            <w:tcBorders>
              <w:top w:val="single" w:color="auto" w:sz="4" w:space="0"/>
              <w:left w:val="single" w:color="auto" w:sz="4" w:space="0"/>
              <w:bottom w:val="single" w:color="auto" w:sz="4" w:space="0"/>
            </w:tcBorders>
            <w:vAlign w:val="center"/>
          </w:tcPr>
          <w:p>
            <w:pPr>
              <w:jc w:val="center"/>
              <w:rPr>
                <w:rFonts w:ascii="Times New Roman"/>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14" w:hRule="atLeast"/>
          <w:jc w:val="center"/>
        </w:trPr>
        <w:tc>
          <w:tcPr>
            <w:tcW w:w="2016" w:type="dxa"/>
            <w:vMerge w:val="continue"/>
            <w:tcBorders>
              <w:left w:val="single" w:color="auto" w:sz="4" w:space="0"/>
            </w:tcBorders>
            <w:vAlign w:val="center"/>
          </w:tcPr>
          <w:p>
            <w:pPr>
              <w:jc w:val="center"/>
              <w:rPr>
                <w:rFonts w:ascii="Times New Roman"/>
                <w:color w:val="auto"/>
                <w:sz w:val="24"/>
              </w:rPr>
            </w:pPr>
          </w:p>
        </w:tc>
        <w:tc>
          <w:tcPr>
            <w:tcW w:w="1448" w:type="dxa"/>
            <w:vMerge w:val="continue"/>
            <w:tcBorders>
              <w:right w:val="single" w:color="auto" w:sz="4" w:space="0"/>
            </w:tcBorders>
            <w:vAlign w:val="center"/>
          </w:tcPr>
          <w:p>
            <w:pPr>
              <w:jc w:val="center"/>
              <w:rPr>
                <w:rFonts w:ascii="Times New Roman"/>
                <w:color w:val="auto"/>
                <w:sz w:val="24"/>
              </w:rPr>
            </w:pPr>
          </w:p>
        </w:tc>
        <w:tc>
          <w:tcPr>
            <w:tcW w:w="120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 w:val="24"/>
              </w:rPr>
            </w:pPr>
            <w:r>
              <w:rPr>
                <w:rFonts w:ascii="Times New Roman"/>
                <w:color w:val="auto"/>
                <w:sz w:val="24"/>
              </w:rPr>
              <w:t>电子邮箱</w:t>
            </w:r>
          </w:p>
        </w:tc>
        <w:tc>
          <w:tcPr>
            <w:tcW w:w="19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 w:val="24"/>
              </w:rPr>
            </w:pPr>
          </w:p>
        </w:tc>
        <w:tc>
          <w:tcPr>
            <w:tcW w:w="9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auto"/>
                <w:sz w:val="24"/>
              </w:rPr>
            </w:pPr>
            <w:r>
              <w:rPr>
                <w:rFonts w:ascii="Times New Roman"/>
                <w:color w:val="auto"/>
                <w:sz w:val="24"/>
              </w:rPr>
              <w:t>传 真</w:t>
            </w:r>
          </w:p>
        </w:tc>
        <w:tc>
          <w:tcPr>
            <w:tcW w:w="2154" w:type="dxa"/>
            <w:gridSpan w:val="2"/>
            <w:tcBorders>
              <w:top w:val="single" w:color="auto" w:sz="4" w:space="0"/>
              <w:left w:val="single" w:color="auto" w:sz="4" w:space="0"/>
              <w:bottom w:val="single" w:color="auto" w:sz="4" w:space="0"/>
            </w:tcBorders>
            <w:vAlign w:val="center"/>
          </w:tcPr>
          <w:p>
            <w:pPr>
              <w:jc w:val="center"/>
              <w:rPr>
                <w:rFonts w:ascii="Times New Roman"/>
                <w:color w:val="auto"/>
                <w:sz w:val="24"/>
              </w:rPr>
            </w:pPr>
          </w:p>
        </w:tc>
      </w:tr>
    </w:tbl>
    <w:p>
      <w:pPr>
        <w:widowControl/>
        <w:jc w:val="left"/>
        <w:rPr>
          <w:rFonts w:ascii="Times New Roman" w:eastAsia="黑体"/>
          <w:b/>
          <w:color w:val="auto"/>
          <w:sz w:val="32"/>
          <w:szCs w:val="32"/>
          <w:lang w:eastAsia="zh-CN"/>
        </w:rPr>
      </w:pPr>
      <w:r>
        <w:rPr>
          <w:rFonts w:ascii="Times New Roman" w:eastAsia="黑体"/>
          <w:b/>
          <w:color w:val="auto"/>
          <w:sz w:val="32"/>
          <w:szCs w:val="32"/>
          <w:lang w:eastAsia="zh-CN"/>
        </w:rPr>
        <w:t>二、申报单位近3年主要情况</w:t>
      </w:r>
    </w:p>
    <w:tbl>
      <w:tblPr>
        <w:tblStyle w:val="4"/>
        <w:tblW w:w="10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268"/>
        <w:gridCol w:w="867"/>
        <w:gridCol w:w="850"/>
        <w:gridCol w:w="993"/>
        <w:gridCol w:w="283"/>
        <w:gridCol w:w="811"/>
        <w:gridCol w:w="1004"/>
        <w:gridCol w:w="453"/>
        <w:gridCol w:w="1079"/>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150" w:type="dxa"/>
            <w:gridSpan w:val="11"/>
          </w:tcPr>
          <w:p>
            <w:pPr>
              <w:snapToGrid w:val="0"/>
              <w:spacing w:before="156" w:beforeLines="50" w:line="336" w:lineRule="auto"/>
              <w:ind w:right="6"/>
              <w:rPr>
                <w:rFonts w:ascii="Times New Roman"/>
                <w:b/>
                <w:bCs/>
                <w:color w:val="auto"/>
                <w:sz w:val="24"/>
                <w:szCs w:val="30"/>
                <w:lang w:eastAsia="zh-CN"/>
              </w:rPr>
            </w:pPr>
            <w:r>
              <w:rPr>
                <w:rFonts w:ascii="Times New Roman"/>
                <w:b/>
                <w:bCs/>
                <w:color w:val="auto"/>
                <w:sz w:val="24"/>
                <w:szCs w:val="30"/>
                <w:lang w:eastAsia="zh-CN"/>
              </w:rPr>
              <w:t>2.1承担政府委托服务情况（不超过10项，按重要性填写）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8" w:type="dxa"/>
            <w:vAlign w:val="center"/>
          </w:tcPr>
          <w:p>
            <w:pPr>
              <w:snapToGrid w:val="0"/>
              <w:ind w:right="6"/>
              <w:jc w:val="center"/>
              <w:rPr>
                <w:rFonts w:ascii="Times New Roman"/>
                <w:bCs/>
                <w:color w:val="auto"/>
                <w:sz w:val="24"/>
              </w:rPr>
            </w:pPr>
            <w:r>
              <w:rPr>
                <w:rFonts w:ascii="Times New Roman"/>
                <w:bCs/>
                <w:color w:val="auto"/>
                <w:sz w:val="24"/>
              </w:rPr>
              <w:t>序号</w:t>
            </w:r>
          </w:p>
        </w:tc>
        <w:tc>
          <w:tcPr>
            <w:tcW w:w="1268" w:type="dxa"/>
            <w:vAlign w:val="center"/>
          </w:tcPr>
          <w:p>
            <w:pPr>
              <w:snapToGrid w:val="0"/>
              <w:ind w:right="6"/>
              <w:jc w:val="center"/>
              <w:rPr>
                <w:rFonts w:ascii="Times New Roman"/>
                <w:bCs/>
                <w:color w:val="auto"/>
                <w:sz w:val="24"/>
              </w:rPr>
            </w:pPr>
            <w:r>
              <w:rPr>
                <w:rFonts w:ascii="Times New Roman"/>
                <w:bCs/>
                <w:color w:val="auto"/>
                <w:sz w:val="24"/>
              </w:rPr>
              <w:t>项目（服务）名称</w:t>
            </w:r>
          </w:p>
        </w:tc>
        <w:tc>
          <w:tcPr>
            <w:tcW w:w="2710" w:type="dxa"/>
            <w:gridSpan w:val="3"/>
            <w:vAlign w:val="center"/>
          </w:tcPr>
          <w:p>
            <w:pPr>
              <w:snapToGrid w:val="0"/>
              <w:ind w:right="6"/>
              <w:jc w:val="center"/>
              <w:rPr>
                <w:rFonts w:ascii="Times New Roman"/>
                <w:bCs/>
                <w:color w:val="auto"/>
                <w:sz w:val="24"/>
              </w:rPr>
            </w:pPr>
            <w:r>
              <w:rPr>
                <w:rFonts w:ascii="Times New Roman"/>
                <w:bCs/>
                <w:color w:val="auto"/>
                <w:sz w:val="24"/>
              </w:rPr>
              <w:t>立项编号</w:t>
            </w:r>
          </w:p>
        </w:tc>
        <w:tc>
          <w:tcPr>
            <w:tcW w:w="1094" w:type="dxa"/>
            <w:gridSpan w:val="2"/>
            <w:vAlign w:val="center"/>
          </w:tcPr>
          <w:p>
            <w:pPr>
              <w:snapToGrid w:val="0"/>
              <w:ind w:right="6"/>
              <w:jc w:val="center"/>
              <w:rPr>
                <w:rFonts w:ascii="Times New Roman"/>
                <w:bCs/>
                <w:color w:val="auto"/>
                <w:sz w:val="24"/>
              </w:rPr>
            </w:pPr>
            <w:r>
              <w:rPr>
                <w:rFonts w:ascii="Times New Roman"/>
                <w:bCs/>
                <w:color w:val="auto"/>
                <w:sz w:val="24"/>
              </w:rPr>
              <w:t>经费</w:t>
            </w:r>
          </w:p>
          <w:p>
            <w:pPr>
              <w:snapToGrid w:val="0"/>
              <w:ind w:right="6"/>
              <w:jc w:val="center"/>
              <w:rPr>
                <w:rFonts w:ascii="Times New Roman"/>
                <w:bCs/>
                <w:color w:val="auto"/>
                <w:sz w:val="24"/>
              </w:rPr>
            </w:pPr>
            <w:r>
              <w:rPr>
                <w:rFonts w:ascii="Times New Roman"/>
                <w:color w:val="auto"/>
                <w:sz w:val="24"/>
              </w:rPr>
              <w:t>(万元)</w:t>
            </w:r>
          </w:p>
        </w:tc>
        <w:tc>
          <w:tcPr>
            <w:tcW w:w="1004" w:type="dxa"/>
            <w:vAlign w:val="center"/>
          </w:tcPr>
          <w:p>
            <w:pPr>
              <w:snapToGrid w:val="0"/>
              <w:ind w:right="6"/>
              <w:jc w:val="center"/>
              <w:rPr>
                <w:rFonts w:ascii="Times New Roman"/>
                <w:bCs/>
                <w:color w:val="auto"/>
                <w:sz w:val="24"/>
              </w:rPr>
            </w:pPr>
            <w:r>
              <w:rPr>
                <w:rFonts w:ascii="Times New Roman"/>
                <w:bCs/>
                <w:color w:val="auto"/>
                <w:sz w:val="24"/>
              </w:rPr>
              <w:t>起止</w:t>
            </w:r>
          </w:p>
          <w:p>
            <w:pPr>
              <w:snapToGrid w:val="0"/>
              <w:ind w:right="6"/>
              <w:jc w:val="center"/>
              <w:rPr>
                <w:rFonts w:ascii="Times New Roman"/>
                <w:bCs/>
                <w:color w:val="auto"/>
                <w:sz w:val="24"/>
              </w:rPr>
            </w:pPr>
            <w:r>
              <w:rPr>
                <w:rFonts w:ascii="Times New Roman"/>
                <w:bCs/>
                <w:color w:val="auto"/>
                <w:sz w:val="24"/>
              </w:rPr>
              <w:t>年月</w:t>
            </w:r>
          </w:p>
        </w:tc>
        <w:tc>
          <w:tcPr>
            <w:tcW w:w="1532" w:type="dxa"/>
            <w:gridSpan w:val="2"/>
            <w:vAlign w:val="center"/>
          </w:tcPr>
          <w:p>
            <w:pPr>
              <w:snapToGrid w:val="0"/>
              <w:ind w:right="6"/>
              <w:jc w:val="center"/>
              <w:rPr>
                <w:rFonts w:ascii="Times New Roman"/>
                <w:bCs/>
                <w:color w:val="auto"/>
                <w:sz w:val="24"/>
              </w:rPr>
            </w:pPr>
            <w:r>
              <w:rPr>
                <w:rFonts w:ascii="Times New Roman"/>
                <w:bCs/>
                <w:color w:val="auto"/>
                <w:sz w:val="24"/>
              </w:rPr>
              <w:t>项目级别</w:t>
            </w:r>
          </w:p>
        </w:tc>
        <w:tc>
          <w:tcPr>
            <w:tcW w:w="1274" w:type="dxa"/>
            <w:vAlign w:val="center"/>
          </w:tcPr>
          <w:p>
            <w:pPr>
              <w:snapToGrid w:val="0"/>
              <w:ind w:right="6"/>
              <w:jc w:val="center"/>
              <w:rPr>
                <w:rFonts w:ascii="Times New Roman"/>
                <w:bCs/>
                <w:color w:val="auto"/>
                <w:sz w:val="24"/>
              </w:rPr>
            </w:pPr>
            <w:r>
              <w:rPr>
                <w:rFonts w:ascii="Times New Roman"/>
                <w:bCs/>
                <w:color w:val="auto"/>
                <w:sz w:val="24"/>
              </w:rPr>
              <w:t>计划名称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268" w:type="dxa"/>
            <w:vAlign w:val="center"/>
          </w:tcPr>
          <w:p>
            <w:pPr>
              <w:adjustRightInd w:val="0"/>
              <w:snapToGrid w:val="0"/>
              <w:jc w:val="center"/>
              <w:rPr>
                <w:rFonts w:ascii="Times New Roman"/>
                <w:b/>
                <w:bCs/>
                <w:color w:val="auto"/>
                <w:sz w:val="24"/>
              </w:rPr>
            </w:pPr>
            <w:r>
              <w:rPr>
                <w:rFonts w:ascii="Times New Roman"/>
                <w:bCs/>
                <w:color w:val="auto"/>
                <w:sz w:val="24"/>
                <w:szCs w:val="30"/>
              </w:rPr>
              <w:t>1</w:t>
            </w:r>
          </w:p>
        </w:tc>
        <w:tc>
          <w:tcPr>
            <w:tcW w:w="1268" w:type="dxa"/>
            <w:vAlign w:val="center"/>
          </w:tcPr>
          <w:p>
            <w:pPr>
              <w:adjustRightInd w:val="0"/>
              <w:snapToGrid w:val="0"/>
              <w:jc w:val="center"/>
              <w:rPr>
                <w:rFonts w:ascii="Times New Roman"/>
                <w:b/>
                <w:bCs/>
                <w:color w:val="auto"/>
                <w:sz w:val="24"/>
              </w:rPr>
            </w:pPr>
          </w:p>
        </w:tc>
        <w:tc>
          <w:tcPr>
            <w:tcW w:w="2710" w:type="dxa"/>
            <w:gridSpan w:val="3"/>
            <w:vAlign w:val="center"/>
          </w:tcPr>
          <w:p>
            <w:pPr>
              <w:adjustRightInd w:val="0"/>
              <w:snapToGrid w:val="0"/>
              <w:jc w:val="center"/>
              <w:rPr>
                <w:rFonts w:ascii="Times New Roman"/>
                <w:b/>
                <w:bCs/>
                <w:color w:val="auto"/>
                <w:sz w:val="24"/>
              </w:rPr>
            </w:pPr>
          </w:p>
        </w:tc>
        <w:tc>
          <w:tcPr>
            <w:tcW w:w="1094" w:type="dxa"/>
            <w:gridSpan w:val="2"/>
            <w:vAlign w:val="center"/>
          </w:tcPr>
          <w:p>
            <w:pPr>
              <w:adjustRightInd w:val="0"/>
              <w:snapToGrid w:val="0"/>
              <w:jc w:val="center"/>
              <w:rPr>
                <w:rFonts w:ascii="Times New Roman"/>
                <w:b/>
                <w:bCs/>
                <w:color w:val="auto"/>
                <w:sz w:val="24"/>
              </w:rPr>
            </w:pPr>
          </w:p>
        </w:tc>
        <w:tc>
          <w:tcPr>
            <w:tcW w:w="1004" w:type="dxa"/>
            <w:vAlign w:val="center"/>
          </w:tcPr>
          <w:p>
            <w:pPr>
              <w:adjustRightInd w:val="0"/>
              <w:snapToGrid w:val="0"/>
              <w:jc w:val="center"/>
              <w:rPr>
                <w:rFonts w:ascii="Times New Roman"/>
                <w:b/>
                <w:bCs/>
                <w:color w:val="auto"/>
                <w:sz w:val="24"/>
              </w:rPr>
            </w:pPr>
          </w:p>
        </w:tc>
        <w:tc>
          <w:tcPr>
            <w:tcW w:w="1532" w:type="dxa"/>
            <w:gridSpan w:val="2"/>
            <w:vAlign w:val="center"/>
          </w:tcPr>
          <w:p>
            <w:pPr>
              <w:adjustRightInd w:val="0"/>
              <w:snapToGrid w:val="0"/>
              <w:jc w:val="center"/>
              <w:rPr>
                <w:rFonts w:ascii="Times New Roman"/>
                <w:b/>
                <w:bCs/>
                <w:color w:val="auto"/>
                <w:sz w:val="24"/>
              </w:rPr>
            </w:pPr>
          </w:p>
        </w:tc>
        <w:tc>
          <w:tcPr>
            <w:tcW w:w="1274" w:type="dxa"/>
            <w:vAlign w:val="center"/>
          </w:tcPr>
          <w:p>
            <w:pPr>
              <w:adjustRightInd w:val="0"/>
              <w:snapToGrid w:val="0"/>
              <w:jc w:val="center"/>
              <w:rPr>
                <w:rFonts w:ascii="Times New Roman"/>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68" w:type="dxa"/>
            <w:vAlign w:val="center"/>
          </w:tcPr>
          <w:p>
            <w:pPr>
              <w:adjustRightInd w:val="0"/>
              <w:snapToGrid w:val="0"/>
              <w:jc w:val="center"/>
              <w:rPr>
                <w:rFonts w:ascii="Times New Roman"/>
                <w:bCs/>
                <w:color w:val="auto"/>
                <w:sz w:val="24"/>
              </w:rPr>
            </w:pPr>
            <w:r>
              <w:rPr>
                <w:rFonts w:ascii="Times New Roman"/>
                <w:bCs/>
                <w:color w:val="auto"/>
                <w:sz w:val="24"/>
                <w:szCs w:val="30"/>
              </w:rPr>
              <w:t>2</w:t>
            </w:r>
          </w:p>
        </w:tc>
        <w:tc>
          <w:tcPr>
            <w:tcW w:w="1268" w:type="dxa"/>
            <w:vAlign w:val="center"/>
          </w:tcPr>
          <w:p>
            <w:pPr>
              <w:adjustRightInd w:val="0"/>
              <w:snapToGrid w:val="0"/>
              <w:jc w:val="center"/>
              <w:rPr>
                <w:rFonts w:ascii="Times New Roman"/>
                <w:bCs/>
                <w:color w:val="auto"/>
                <w:sz w:val="24"/>
              </w:rPr>
            </w:pPr>
          </w:p>
        </w:tc>
        <w:tc>
          <w:tcPr>
            <w:tcW w:w="2710" w:type="dxa"/>
            <w:gridSpan w:val="3"/>
            <w:vAlign w:val="center"/>
          </w:tcPr>
          <w:p>
            <w:pPr>
              <w:adjustRightInd w:val="0"/>
              <w:snapToGrid w:val="0"/>
              <w:jc w:val="center"/>
              <w:rPr>
                <w:rFonts w:ascii="Times New Roman"/>
                <w:bCs/>
                <w:color w:val="auto"/>
                <w:sz w:val="24"/>
              </w:rPr>
            </w:pPr>
          </w:p>
        </w:tc>
        <w:tc>
          <w:tcPr>
            <w:tcW w:w="1094" w:type="dxa"/>
            <w:gridSpan w:val="2"/>
            <w:vAlign w:val="center"/>
          </w:tcPr>
          <w:p>
            <w:pPr>
              <w:adjustRightInd w:val="0"/>
              <w:snapToGrid w:val="0"/>
              <w:jc w:val="center"/>
              <w:rPr>
                <w:rFonts w:ascii="Times New Roman"/>
                <w:bCs/>
                <w:color w:val="auto"/>
                <w:sz w:val="24"/>
              </w:rPr>
            </w:pPr>
          </w:p>
        </w:tc>
        <w:tc>
          <w:tcPr>
            <w:tcW w:w="1004" w:type="dxa"/>
            <w:vAlign w:val="center"/>
          </w:tcPr>
          <w:p>
            <w:pPr>
              <w:adjustRightInd w:val="0"/>
              <w:snapToGrid w:val="0"/>
              <w:jc w:val="center"/>
              <w:rPr>
                <w:rFonts w:ascii="Times New Roman"/>
                <w:bCs/>
                <w:color w:val="auto"/>
                <w:sz w:val="24"/>
              </w:rPr>
            </w:pPr>
          </w:p>
        </w:tc>
        <w:tc>
          <w:tcPr>
            <w:tcW w:w="1532" w:type="dxa"/>
            <w:gridSpan w:val="2"/>
            <w:vAlign w:val="center"/>
          </w:tcPr>
          <w:p>
            <w:pPr>
              <w:adjustRightInd w:val="0"/>
              <w:snapToGrid w:val="0"/>
              <w:jc w:val="center"/>
              <w:rPr>
                <w:rFonts w:ascii="Times New Roman"/>
                <w:bCs/>
                <w:color w:val="auto"/>
                <w:sz w:val="24"/>
              </w:rPr>
            </w:pPr>
          </w:p>
        </w:tc>
        <w:tc>
          <w:tcPr>
            <w:tcW w:w="1274" w:type="dxa"/>
            <w:vAlign w:val="center"/>
          </w:tcPr>
          <w:p>
            <w:pPr>
              <w:adjustRightInd w:val="0"/>
              <w:snapToGrid w:val="0"/>
              <w:jc w:val="center"/>
              <w:rPr>
                <w:rFonts w:ascii="Times New Roman"/>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268" w:type="dxa"/>
            <w:vAlign w:val="center"/>
          </w:tcPr>
          <w:p>
            <w:pPr>
              <w:adjustRightInd w:val="0"/>
              <w:snapToGrid w:val="0"/>
              <w:jc w:val="center"/>
              <w:rPr>
                <w:rFonts w:ascii="Times New Roman"/>
                <w:b/>
                <w:bCs/>
                <w:color w:val="auto"/>
                <w:sz w:val="24"/>
              </w:rPr>
            </w:pPr>
            <w:r>
              <w:rPr>
                <w:rFonts w:ascii="Times New Roman"/>
                <w:bCs/>
                <w:color w:val="auto"/>
                <w:sz w:val="24"/>
                <w:szCs w:val="30"/>
              </w:rPr>
              <w:t>3</w:t>
            </w:r>
          </w:p>
        </w:tc>
        <w:tc>
          <w:tcPr>
            <w:tcW w:w="1268" w:type="dxa"/>
            <w:vAlign w:val="center"/>
          </w:tcPr>
          <w:p>
            <w:pPr>
              <w:adjustRightInd w:val="0"/>
              <w:snapToGrid w:val="0"/>
              <w:jc w:val="center"/>
              <w:rPr>
                <w:rFonts w:ascii="Times New Roman"/>
                <w:b/>
                <w:bCs/>
                <w:color w:val="auto"/>
                <w:sz w:val="24"/>
              </w:rPr>
            </w:pPr>
          </w:p>
        </w:tc>
        <w:tc>
          <w:tcPr>
            <w:tcW w:w="2710" w:type="dxa"/>
            <w:gridSpan w:val="3"/>
            <w:vAlign w:val="center"/>
          </w:tcPr>
          <w:p>
            <w:pPr>
              <w:adjustRightInd w:val="0"/>
              <w:snapToGrid w:val="0"/>
              <w:jc w:val="center"/>
              <w:rPr>
                <w:rFonts w:ascii="Times New Roman"/>
                <w:b/>
                <w:bCs/>
                <w:color w:val="auto"/>
                <w:sz w:val="24"/>
              </w:rPr>
            </w:pPr>
          </w:p>
        </w:tc>
        <w:tc>
          <w:tcPr>
            <w:tcW w:w="1094" w:type="dxa"/>
            <w:gridSpan w:val="2"/>
            <w:vAlign w:val="center"/>
          </w:tcPr>
          <w:p>
            <w:pPr>
              <w:adjustRightInd w:val="0"/>
              <w:snapToGrid w:val="0"/>
              <w:jc w:val="center"/>
              <w:rPr>
                <w:rFonts w:ascii="Times New Roman"/>
                <w:b/>
                <w:bCs/>
                <w:color w:val="auto"/>
                <w:sz w:val="24"/>
              </w:rPr>
            </w:pPr>
          </w:p>
        </w:tc>
        <w:tc>
          <w:tcPr>
            <w:tcW w:w="1004" w:type="dxa"/>
            <w:vAlign w:val="center"/>
          </w:tcPr>
          <w:p>
            <w:pPr>
              <w:adjustRightInd w:val="0"/>
              <w:snapToGrid w:val="0"/>
              <w:jc w:val="center"/>
              <w:rPr>
                <w:rFonts w:ascii="Times New Roman"/>
                <w:b/>
                <w:bCs/>
                <w:color w:val="auto"/>
                <w:sz w:val="24"/>
              </w:rPr>
            </w:pPr>
          </w:p>
        </w:tc>
        <w:tc>
          <w:tcPr>
            <w:tcW w:w="1532" w:type="dxa"/>
            <w:gridSpan w:val="2"/>
            <w:vAlign w:val="center"/>
          </w:tcPr>
          <w:p>
            <w:pPr>
              <w:adjustRightInd w:val="0"/>
              <w:snapToGrid w:val="0"/>
              <w:jc w:val="center"/>
              <w:rPr>
                <w:rFonts w:ascii="Times New Roman"/>
                <w:b/>
                <w:bCs/>
                <w:color w:val="auto"/>
                <w:sz w:val="24"/>
              </w:rPr>
            </w:pPr>
          </w:p>
        </w:tc>
        <w:tc>
          <w:tcPr>
            <w:tcW w:w="1274" w:type="dxa"/>
            <w:vAlign w:val="center"/>
          </w:tcPr>
          <w:p>
            <w:pPr>
              <w:adjustRightInd w:val="0"/>
              <w:snapToGrid w:val="0"/>
              <w:jc w:val="center"/>
              <w:rPr>
                <w:rFonts w:ascii="Times New Roman"/>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0" w:type="dxa"/>
            <w:gridSpan w:val="11"/>
          </w:tcPr>
          <w:p>
            <w:pPr>
              <w:snapToGrid w:val="0"/>
              <w:spacing w:before="156" w:beforeLines="50" w:line="336" w:lineRule="auto"/>
              <w:ind w:right="6"/>
              <w:rPr>
                <w:rFonts w:ascii="Times New Roman"/>
                <w:b/>
                <w:bCs/>
                <w:color w:val="auto"/>
                <w:sz w:val="24"/>
                <w:szCs w:val="30"/>
                <w:lang w:eastAsia="zh-CN"/>
              </w:rPr>
            </w:pPr>
            <w:r>
              <w:rPr>
                <w:rFonts w:ascii="Times New Roman"/>
                <w:b/>
                <w:bCs/>
                <w:color w:val="auto"/>
                <w:sz w:val="24"/>
                <w:szCs w:val="30"/>
                <w:lang w:eastAsia="zh-CN"/>
              </w:rPr>
              <w:t>2.2 获得资格认定情况（不超过10项，按重要性填写）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8" w:type="dxa"/>
            <w:vAlign w:val="center"/>
          </w:tcPr>
          <w:p>
            <w:pPr>
              <w:snapToGrid w:val="0"/>
              <w:spacing w:line="336" w:lineRule="auto"/>
              <w:ind w:right="6"/>
              <w:jc w:val="center"/>
              <w:rPr>
                <w:rFonts w:ascii="Times New Roman"/>
                <w:b/>
                <w:bCs/>
                <w:color w:val="auto"/>
                <w:sz w:val="24"/>
              </w:rPr>
            </w:pPr>
            <w:r>
              <w:rPr>
                <w:rFonts w:ascii="Times New Roman"/>
                <w:color w:val="auto"/>
                <w:sz w:val="24"/>
              </w:rPr>
              <w:t>序号</w:t>
            </w:r>
          </w:p>
        </w:tc>
        <w:tc>
          <w:tcPr>
            <w:tcW w:w="3978" w:type="dxa"/>
            <w:gridSpan w:val="4"/>
            <w:vAlign w:val="center"/>
          </w:tcPr>
          <w:p>
            <w:pPr>
              <w:snapToGrid w:val="0"/>
              <w:spacing w:line="336" w:lineRule="auto"/>
              <w:ind w:right="6"/>
              <w:jc w:val="center"/>
              <w:rPr>
                <w:rFonts w:ascii="Times New Roman"/>
                <w:b/>
                <w:bCs/>
                <w:color w:val="auto"/>
                <w:sz w:val="24"/>
              </w:rPr>
            </w:pPr>
            <w:r>
              <w:rPr>
                <w:rFonts w:ascii="Times New Roman"/>
                <w:color w:val="auto"/>
                <w:sz w:val="24"/>
              </w:rPr>
              <w:t>认定名称</w:t>
            </w:r>
          </w:p>
        </w:tc>
        <w:tc>
          <w:tcPr>
            <w:tcW w:w="1094" w:type="dxa"/>
            <w:gridSpan w:val="2"/>
            <w:vAlign w:val="center"/>
          </w:tcPr>
          <w:p>
            <w:pPr>
              <w:snapToGrid w:val="0"/>
              <w:spacing w:line="336" w:lineRule="auto"/>
              <w:ind w:right="6"/>
              <w:jc w:val="center"/>
              <w:rPr>
                <w:rFonts w:ascii="Times New Roman"/>
                <w:color w:val="auto"/>
                <w:sz w:val="24"/>
              </w:rPr>
            </w:pPr>
            <w:r>
              <w:rPr>
                <w:rFonts w:ascii="Times New Roman"/>
                <w:color w:val="auto"/>
                <w:sz w:val="24"/>
              </w:rPr>
              <w:t>等级</w:t>
            </w:r>
          </w:p>
        </w:tc>
        <w:tc>
          <w:tcPr>
            <w:tcW w:w="3810" w:type="dxa"/>
            <w:gridSpan w:val="4"/>
            <w:vAlign w:val="center"/>
          </w:tcPr>
          <w:p>
            <w:pPr>
              <w:snapToGrid w:val="0"/>
              <w:ind w:right="6"/>
              <w:jc w:val="center"/>
              <w:rPr>
                <w:rFonts w:ascii="Times New Roman"/>
                <w:color w:val="auto"/>
                <w:sz w:val="24"/>
              </w:rPr>
            </w:pPr>
            <w:r>
              <w:rPr>
                <w:rFonts w:ascii="Times New Roman"/>
                <w:color w:val="auto"/>
                <w:sz w:val="24"/>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68" w:type="dxa"/>
            <w:vAlign w:val="center"/>
          </w:tcPr>
          <w:p>
            <w:pPr>
              <w:snapToGrid w:val="0"/>
              <w:spacing w:line="336" w:lineRule="auto"/>
              <w:ind w:right="6"/>
              <w:jc w:val="center"/>
              <w:rPr>
                <w:rFonts w:ascii="Times New Roman"/>
                <w:color w:val="auto"/>
                <w:sz w:val="24"/>
              </w:rPr>
            </w:pPr>
            <w:r>
              <w:rPr>
                <w:rFonts w:ascii="Times New Roman"/>
                <w:color w:val="auto"/>
                <w:sz w:val="24"/>
              </w:rPr>
              <w:t>1</w:t>
            </w:r>
          </w:p>
        </w:tc>
        <w:tc>
          <w:tcPr>
            <w:tcW w:w="3978" w:type="dxa"/>
            <w:gridSpan w:val="4"/>
            <w:vAlign w:val="center"/>
          </w:tcPr>
          <w:p>
            <w:pPr>
              <w:snapToGrid w:val="0"/>
              <w:spacing w:line="336" w:lineRule="auto"/>
              <w:ind w:right="6"/>
              <w:jc w:val="center"/>
              <w:rPr>
                <w:rFonts w:ascii="Times New Roman"/>
                <w:color w:val="auto"/>
                <w:sz w:val="24"/>
              </w:rPr>
            </w:pPr>
          </w:p>
        </w:tc>
        <w:tc>
          <w:tcPr>
            <w:tcW w:w="1094" w:type="dxa"/>
            <w:gridSpan w:val="2"/>
            <w:vAlign w:val="center"/>
          </w:tcPr>
          <w:p>
            <w:pPr>
              <w:snapToGrid w:val="0"/>
              <w:spacing w:line="336" w:lineRule="auto"/>
              <w:ind w:right="6"/>
              <w:jc w:val="center"/>
              <w:rPr>
                <w:rFonts w:ascii="Times New Roman"/>
                <w:color w:val="auto"/>
                <w:sz w:val="24"/>
              </w:rPr>
            </w:pPr>
          </w:p>
        </w:tc>
        <w:tc>
          <w:tcPr>
            <w:tcW w:w="3810" w:type="dxa"/>
            <w:gridSpan w:val="4"/>
            <w:vAlign w:val="center"/>
          </w:tcPr>
          <w:p>
            <w:pPr>
              <w:snapToGrid w:val="0"/>
              <w:spacing w:line="336" w:lineRule="auto"/>
              <w:ind w:right="6"/>
              <w:jc w:val="center"/>
              <w:rPr>
                <w:rFonts w:asci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268" w:type="dxa"/>
            <w:vAlign w:val="center"/>
          </w:tcPr>
          <w:p>
            <w:pPr>
              <w:snapToGrid w:val="0"/>
              <w:spacing w:line="336" w:lineRule="auto"/>
              <w:ind w:right="6"/>
              <w:jc w:val="center"/>
              <w:rPr>
                <w:rFonts w:ascii="Times New Roman"/>
                <w:color w:val="auto"/>
                <w:sz w:val="24"/>
              </w:rPr>
            </w:pPr>
            <w:r>
              <w:rPr>
                <w:rFonts w:ascii="Times New Roman"/>
                <w:color w:val="auto"/>
                <w:sz w:val="24"/>
              </w:rPr>
              <w:t>2</w:t>
            </w:r>
          </w:p>
        </w:tc>
        <w:tc>
          <w:tcPr>
            <w:tcW w:w="3978" w:type="dxa"/>
            <w:gridSpan w:val="4"/>
            <w:vAlign w:val="center"/>
          </w:tcPr>
          <w:p>
            <w:pPr>
              <w:snapToGrid w:val="0"/>
              <w:spacing w:line="336" w:lineRule="auto"/>
              <w:ind w:right="6"/>
              <w:jc w:val="center"/>
              <w:rPr>
                <w:rFonts w:ascii="Times New Roman"/>
                <w:color w:val="auto"/>
                <w:sz w:val="24"/>
              </w:rPr>
            </w:pPr>
          </w:p>
        </w:tc>
        <w:tc>
          <w:tcPr>
            <w:tcW w:w="1094" w:type="dxa"/>
            <w:gridSpan w:val="2"/>
            <w:vAlign w:val="center"/>
          </w:tcPr>
          <w:p>
            <w:pPr>
              <w:snapToGrid w:val="0"/>
              <w:spacing w:line="336" w:lineRule="auto"/>
              <w:ind w:right="6"/>
              <w:jc w:val="center"/>
              <w:rPr>
                <w:rFonts w:ascii="Times New Roman"/>
                <w:color w:val="auto"/>
                <w:sz w:val="24"/>
              </w:rPr>
            </w:pPr>
          </w:p>
        </w:tc>
        <w:tc>
          <w:tcPr>
            <w:tcW w:w="3810" w:type="dxa"/>
            <w:gridSpan w:val="4"/>
            <w:vAlign w:val="center"/>
          </w:tcPr>
          <w:p>
            <w:pPr>
              <w:snapToGrid w:val="0"/>
              <w:spacing w:line="336" w:lineRule="auto"/>
              <w:ind w:right="6"/>
              <w:jc w:val="center"/>
              <w:rPr>
                <w:rFonts w:asci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68" w:type="dxa"/>
            <w:vAlign w:val="center"/>
          </w:tcPr>
          <w:p>
            <w:pPr>
              <w:snapToGrid w:val="0"/>
              <w:spacing w:line="336" w:lineRule="auto"/>
              <w:ind w:right="6"/>
              <w:jc w:val="center"/>
              <w:rPr>
                <w:rFonts w:ascii="Times New Roman"/>
                <w:color w:val="auto"/>
                <w:sz w:val="24"/>
              </w:rPr>
            </w:pPr>
            <w:r>
              <w:rPr>
                <w:rFonts w:ascii="Times New Roman"/>
                <w:color w:val="auto"/>
                <w:sz w:val="24"/>
              </w:rPr>
              <w:t>3</w:t>
            </w:r>
          </w:p>
        </w:tc>
        <w:tc>
          <w:tcPr>
            <w:tcW w:w="3978" w:type="dxa"/>
            <w:gridSpan w:val="4"/>
            <w:vAlign w:val="center"/>
          </w:tcPr>
          <w:p>
            <w:pPr>
              <w:snapToGrid w:val="0"/>
              <w:spacing w:line="336" w:lineRule="auto"/>
              <w:ind w:right="6"/>
              <w:jc w:val="center"/>
              <w:rPr>
                <w:rFonts w:ascii="Times New Roman"/>
                <w:color w:val="auto"/>
                <w:sz w:val="24"/>
              </w:rPr>
            </w:pPr>
          </w:p>
        </w:tc>
        <w:tc>
          <w:tcPr>
            <w:tcW w:w="1094" w:type="dxa"/>
            <w:gridSpan w:val="2"/>
            <w:vAlign w:val="center"/>
          </w:tcPr>
          <w:p>
            <w:pPr>
              <w:snapToGrid w:val="0"/>
              <w:spacing w:line="336" w:lineRule="auto"/>
              <w:ind w:right="6"/>
              <w:jc w:val="center"/>
              <w:rPr>
                <w:rFonts w:ascii="Times New Roman"/>
                <w:color w:val="auto"/>
                <w:sz w:val="24"/>
              </w:rPr>
            </w:pPr>
          </w:p>
        </w:tc>
        <w:tc>
          <w:tcPr>
            <w:tcW w:w="3810" w:type="dxa"/>
            <w:gridSpan w:val="4"/>
            <w:vAlign w:val="center"/>
          </w:tcPr>
          <w:p>
            <w:pPr>
              <w:snapToGrid w:val="0"/>
              <w:spacing w:line="336" w:lineRule="auto"/>
              <w:ind w:right="6"/>
              <w:jc w:val="center"/>
              <w:rPr>
                <w:rFonts w:asci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0150" w:type="dxa"/>
            <w:gridSpan w:val="11"/>
            <w:vAlign w:val="center"/>
          </w:tcPr>
          <w:p>
            <w:pPr>
              <w:snapToGrid w:val="0"/>
              <w:spacing w:before="156" w:beforeLines="50" w:line="336" w:lineRule="auto"/>
              <w:ind w:right="6"/>
              <w:rPr>
                <w:rFonts w:ascii="Times New Roman"/>
                <w:b/>
                <w:bCs/>
                <w:color w:val="auto"/>
                <w:sz w:val="24"/>
                <w:szCs w:val="30"/>
                <w:lang w:eastAsia="zh-CN"/>
              </w:rPr>
            </w:pPr>
            <w:r>
              <w:rPr>
                <w:rFonts w:ascii="Times New Roman"/>
                <w:b/>
                <w:bCs/>
                <w:color w:val="auto"/>
                <w:sz w:val="24"/>
                <w:szCs w:val="30"/>
                <w:lang w:eastAsia="zh-CN"/>
              </w:rPr>
              <w:t>2.3 获得政府或行业荣誉（不超过10项，按重要性填写）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8" w:type="dxa"/>
            <w:vAlign w:val="center"/>
          </w:tcPr>
          <w:p>
            <w:pPr>
              <w:snapToGrid w:val="0"/>
              <w:jc w:val="center"/>
              <w:rPr>
                <w:rFonts w:ascii="Times New Roman"/>
                <w:b/>
                <w:bCs/>
                <w:color w:val="auto"/>
                <w:sz w:val="24"/>
              </w:rPr>
            </w:pPr>
            <w:r>
              <w:rPr>
                <w:rFonts w:ascii="Times New Roman"/>
                <w:bCs/>
                <w:color w:val="auto"/>
                <w:sz w:val="24"/>
              </w:rPr>
              <w:t>序号</w:t>
            </w:r>
          </w:p>
        </w:tc>
        <w:tc>
          <w:tcPr>
            <w:tcW w:w="2985" w:type="dxa"/>
            <w:gridSpan w:val="3"/>
            <w:vAlign w:val="center"/>
          </w:tcPr>
          <w:p>
            <w:pPr>
              <w:snapToGrid w:val="0"/>
              <w:spacing w:line="336" w:lineRule="auto"/>
              <w:ind w:right="6"/>
              <w:jc w:val="center"/>
              <w:rPr>
                <w:rFonts w:ascii="Times New Roman"/>
                <w:b/>
                <w:bCs/>
                <w:color w:val="auto"/>
                <w:sz w:val="24"/>
              </w:rPr>
            </w:pPr>
            <w:r>
              <w:rPr>
                <w:rFonts w:ascii="Times New Roman"/>
                <w:color w:val="auto"/>
                <w:sz w:val="24"/>
              </w:rPr>
              <w:t>荣誉名称</w:t>
            </w:r>
          </w:p>
        </w:tc>
        <w:tc>
          <w:tcPr>
            <w:tcW w:w="993" w:type="dxa"/>
            <w:vAlign w:val="center"/>
          </w:tcPr>
          <w:p>
            <w:pPr>
              <w:snapToGrid w:val="0"/>
              <w:spacing w:line="336" w:lineRule="auto"/>
              <w:ind w:right="6"/>
              <w:jc w:val="center"/>
              <w:rPr>
                <w:rFonts w:ascii="Times New Roman"/>
                <w:color w:val="auto"/>
                <w:sz w:val="24"/>
              </w:rPr>
            </w:pPr>
            <w:r>
              <w:rPr>
                <w:rFonts w:ascii="Times New Roman"/>
                <w:color w:val="auto"/>
                <w:sz w:val="24"/>
              </w:rPr>
              <w:t>等级</w:t>
            </w:r>
          </w:p>
        </w:tc>
        <w:tc>
          <w:tcPr>
            <w:tcW w:w="4904" w:type="dxa"/>
            <w:gridSpan w:val="6"/>
            <w:vAlign w:val="center"/>
          </w:tcPr>
          <w:p>
            <w:pPr>
              <w:snapToGrid w:val="0"/>
              <w:ind w:right="6"/>
              <w:jc w:val="center"/>
              <w:rPr>
                <w:rFonts w:ascii="Times New Roman"/>
                <w:color w:val="auto"/>
                <w:sz w:val="24"/>
              </w:rPr>
            </w:pPr>
            <w:r>
              <w:rPr>
                <w:rFonts w:ascii="Times New Roman"/>
                <w:color w:val="auto"/>
                <w:sz w:val="24"/>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68" w:type="dxa"/>
            <w:vAlign w:val="center"/>
          </w:tcPr>
          <w:p>
            <w:pPr>
              <w:snapToGrid w:val="0"/>
              <w:spacing w:line="336" w:lineRule="auto"/>
              <w:ind w:right="6"/>
              <w:jc w:val="center"/>
              <w:rPr>
                <w:rFonts w:ascii="Times New Roman"/>
                <w:color w:val="auto"/>
                <w:sz w:val="24"/>
              </w:rPr>
            </w:pPr>
            <w:r>
              <w:rPr>
                <w:rFonts w:ascii="Times New Roman"/>
                <w:color w:val="auto"/>
                <w:sz w:val="24"/>
              </w:rPr>
              <w:t>1</w:t>
            </w:r>
          </w:p>
        </w:tc>
        <w:tc>
          <w:tcPr>
            <w:tcW w:w="2985" w:type="dxa"/>
            <w:gridSpan w:val="3"/>
            <w:vAlign w:val="center"/>
          </w:tcPr>
          <w:p>
            <w:pPr>
              <w:snapToGrid w:val="0"/>
              <w:spacing w:line="336" w:lineRule="auto"/>
              <w:ind w:right="6"/>
              <w:jc w:val="center"/>
              <w:rPr>
                <w:rFonts w:ascii="Times New Roman"/>
                <w:color w:val="auto"/>
                <w:sz w:val="24"/>
              </w:rPr>
            </w:pPr>
          </w:p>
        </w:tc>
        <w:tc>
          <w:tcPr>
            <w:tcW w:w="993" w:type="dxa"/>
            <w:vAlign w:val="center"/>
          </w:tcPr>
          <w:p>
            <w:pPr>
              <w:snapToGrid w:val="0"/>
              <w:spacing w:line="336" w:lineRule="auto"/>
              <w:ind w:right="6"/>
              <w:jc w:val="center"/>
              <w:rPr>
                <w:rFonts w:ascii="Times New Roman"/>
                <w:color w:val="auto"/>
                <w:sz w:val="24"/>
              </w:rPr>
            </w:pPr>
          </w:p>
        </w:tc>
        <w:tc>
          <w:tcPr>
            <w:tcW w:w="4904" w:type="dxa"/>
            <w:gridSpan w:val="6"/>
            <w:vAlign w:val="center"/>
          </w:tcPr>
          <w:p>
            <w:pPr>
              <w:snapToGrid w:val="0"/>
              <w:spacing w:line="336" w:lineRule="auto"/>
              <w:ind w:right="6"/>
              <w:jc w:val="center"/>
              <w:rPr>
                <w:rFonts w:asci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268" w:type="dxa"/>
            <w:vAlign w:val="center"/>
          </w:tcPr>
          <w:p>
            <w:pPr>
              <w:snapToGrid w:val="0"/>
              <w:spacing w:line="336" w:lineRule="auto"/>
              <w:ind w:right="6"/>
              <w:jc w:val="center"/>
              <w:rPr>
                <w:rFonts w:ascii="Times New Roman"/>
                <w:color w:val="auto"/>
                <w:sz w:val="24"/>
              </w:rPr>
            </w:pPr>
            <w:r>
              <w:rPr>
                <w:rFonts w:ascii="Times New Roman"/>
                <w:color w:val="auto"/>
                <w:sz w:val="24"/>
              </w:rPr>
              <w:t>2</w:t>
            </w:r>
          </w:p>
        </w:tc>
        <w:tc>
          <w:tcPr>
            <w:tcW w:w="2985" w:type="dxa"/>
            <w:gridSpan w:val="3"/>
            <w:vAlign w:val="center"/>
          </w:tcPr>
          <w:p>
            <w:pPr>
              <w:snapToGrid w:val="0"/>
              <w:spacing w:line="336" w:lineRule="auto"/>
              <w:ind w:right="6"/>
              <w:jc w:val="center"/>
              <w:rPr>
                <w:rFonts w:ascii="Times New Roman"/>
                <w:color w:val="auto"/>
                <w:sz w:val="24"/>
              </w:rPr>
            </w:pPr>
          </w:p>
        </w:tc>
        <w:tc>
          <w:tcPr>
            <w:tcW w:w="993" w:type="dxa"/>
            <w:vAlign w:val="center"/>
          </w:tcPr>
          <w:p>
            <w:pPr>
              <w:snapToGrid w:val="0"/>
              <w:spacing w:line="336" w:lineRule="auto"/>
              <w:ind w:right="6"/>
              <w:jc w:val="center"/>
              <w:rPr>
                <w:rFonts w:ascii="Times New Roman"/>
                <w:color w:val="auto"/>
                <w:sz w:val="24"/>
              </w:rPr>
            </w:pPr>
          </w:p>
        </w:tc>
        <w:tc>
          <w:tcPr>
            <w:tcW w:w="4904" w:type="dxa"/>
            <w:gridSpan w:val="6"/>
            <w:vAlign w:val="center"/>
          </w:tcPr>
          <w:p>
            <w:pPr>
              <w:snapToGrid w:val="0"/>
              <w:spacing w:line="336" w:lineRule="auto"/>
              <w:ind w:right="6"/>
              <w:jc w:val="center"/>
              <w:rPr>
                <w:rFonts w:asci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268" w:type="dxa"/>
            <w:vAlign w:val="center"/>
          </w:tcPr>
          <w:p>
            <w:pPr>
              <w:snapToGrid w:val="0"/>
              <w:spacing w:line="336" w:lineRule="auto"/>
              <w:ind w:right="6"/>
              <w:jc w:val="center"/>
              <w:rPr>
                <w:rFonts w:ascii="Times New Roman"/>
                <w:color w:val="auto"/>
                <w:sz w:val="24"/>
              </w:rPr>
            </w:pPr>
            <w:r>
              <w:rPr>
                <w:rFonts w:ascii="Times New Roman"/>
                <w:color w:val="auto"/>
                <w:sz w:val="24"/>
              </w:rPr>
              <w:t>3</w:t>
            </w:r>
          </w:p>
        </w:tc>
        <w:tc>
          <w:tcPr>
            <w:tcW w:w="2985" w:type="dxa"/>
            <w:gridSpan w:val="3"/>
            <w:vAlign w:val="center"/>
          </w:tcPr>
          <w:p>
            <w:pPr>
              <w:snapToGrid w:val="0"/>
              <w:spacing w:line="336" w:lineRule="auto"/>
              <w:ind w:right="6"/>
              <w:jc w:val="center"/>
              <w:rPr>
                <w:rFonts w:ascii="Times New Roman"/>
                <w:color w:val="auto"/>
                <w:sz w:val="24"/>
              </w:rPr>
            </w:pPr>
          </w:p>
        </w:tc>
        <w:tc>
          <w:tcPr>
            <w:tcW w:w="993" w:type="dxa"/>
            <w:vAlign w:val="center"/>
          </w:tcPr>
          <w:p>
            <w:pPr>
              <w:snapToGrid w:val="0"/>
              <w:spacing w:line="336" w:lineRule="auto"/>
              <w:ind w:right="6"/>
              <w:jc w:val="center"/>
              <w:rPr>
                <w:rFonts w:ascii="Times New Roman"/>
                <w:color w:val="auto"/>
                <w:sz w:val="24"/>
              </w:rPr>
            </w:pPr>
          </w:p>
        </w:tc>
        <w:tc>
          <w:tcPr>
            <w:tcW w:w="4904" w:type="dxa"/>
            <w:gridSpan w:val="6"/>
            <w:vAlign w:val="center"/>
          </w:tcPr>
          <w:p>
            <w:pPr>
              <w:snapToGrid w:val="0"/>
              <w:spacing w:line="336" w:lineRule="auto"/>
              <w:ind w:right="6"/>
              <w:jc w:val="center"/>
              <w:rPr>
                <w:rFonts w:asci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0150" w:type="dxa"/>
            <w:gridSpan w:val="11"/>
            <w:vAlign w:val="center"/>
          </w:tcPr>
          <w:p>
            <w:pPr>
              <w:snapToGrid w:val="0"/>
              <w:spacing w:before="156" w:beforeLines="50" w:line="336" w:lineRule="auto"/>
              <w:ind w:right="6"/>
              <w:rPr>
                <w:rFonts w:ascii="Times New Roman"/>
                <w:b/>
                <w:bCs/>
                <w:color w:val="auto"/>
                <w:sz w:val="24"/>
                <w:szCs w:val="30"/>
                <w:lang w:eastAsia="zh-CN"/>
              </w:rPr>
            </w:pPr>
            <w:r>
              <w:rPr>
                <w:rFonts w:ascii="Times New Roman"/>
                <w:b/>
                <w:bCs/>
                <w:color w:val="auto"/>
                <w:sz w:val="24"/>
                <w:szCs w:val="30"/>
                <w:lang w:eastAsia="zh-CN"/>
              </w:rPr>
              <w:t>2.4 标准制定情况（不超过10项，按重要性填写）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8" w:type="dxa"/>
            <w:vAlign w:val="center"/>
          </w:tcPr>
          <w:p>
            <w:pPr>
              <w:snapToGrid w:val="0"/>
              <w:ind w:right="6"/>
              <w:jc w:val="center"/>
              <w:rPr>
                <w:rFonts w:ascii="Times New Roman"/>
                <w:bCs/>
                <w:color w:val="auto"/>
                <w:sz w:val="24"/>
              </w:rPr>
            </w:pPr>
            <w:r>
              <w:rPr>
                <w:rFonts w:ascii="Times New Roman"/>
                <w:bCs/>
                <w:color w:val="auto"/>
                <w:sz w:val="24"/>
              </w:rPr>
              <w:t>序号</w:t>
            </w:r>
          </w:p>
        </w:tc>
        <w:tc>
          <w:tcPr>
            <w:tcW w:w="1268" w:type="dxa"/>
            <w:vAlign w:val="center"/>
          </w:tcPr>
          <w:p>
            <w:pPr>
              <w:snapToGrid w:val="0"/>
              <w:ind w:right="6"/>
              <w:jc w:val="center"/>
              <w:rPr>
                <w:rFonts w:ascii="Times New Roman"/>
                <w:bCs/>
                <w:color w:val="auto"/>
                <w:sz w:val="24"/>
                <w:lang w:eastAsia="zh-CN"/>
              </w:rPr>
            </w:pPr>
            <w:r>
              <w:rPr>
                <w:rFonts w:ascii="Times New Roman"/>
                <w:bCs/>
                <w:color w:val="auto"/>
                <w:sz w:val="24"/>
                <w:lang w:eastAsia="zh-CN"/>
              </w:rPr>
              <w:t>标准号</w:t>
            </w:r>
          </w:p>
        </w:tc>
        <w:tc>
          <w:tcPr>
            <w:tcW w:w="1717" w:type="dxa"/>
            <w:gridSpan w:val="2"/>
            <w:vAlign w:val="center"/>
          </w:tcPr>
          <w:p>
            <w:pPr>
              <w:snapToGrid w:val="0"/>
              <w:ind w:right="6"/>
              <w:jc w:val="center"/>
              <w:rPr>
                <w:rFonts w:ascii="Times New Roman"/>
                <w:bCs/>
                <w:color w:val="auto"/>
                <w:sz w:val="24"/>
                <w:lang w:eastAsia="zh-CN"/>
              </w:rPr>
            </w:pPr>
            <w:r>
              <w:rPr>
                <w:rFonts w:ascii="Times New Roman"/>
                <w:bCs/>
                <w:color w:val="auto"/>
                <w:sz w:val="24"/>
                <w:lang w:eastAsia="zh-CN"/>
              </w:rPr>
              <w:t>标准名称</w:t>
            </w:r>
          </w:p>
        </w:tc>
        <w:tc>
          <w:tcPr>
            <w:tcW w:w="993" w:type="dxa"/>
            <w:vAlign w:val="center"/>
          </w:tcPr>
          <w:p>
            <w:pPr>
              <w:snapToGrid w:val="0"/>
              <w:ind w:right="6"/>
              <w:jc w:val="center"/>
              <w:rPr>
                <w:rFonts w:ascii="Times New Roman"/>
                <w:bCs/>
                <w:color w:val="auto"/>
                <w:sz w:val="24"/>
                <w:lang w:eastAsia="zh-CN"/>
              </w:rPr>
            </w:pPr>
            <w:r>
              <w:rPr>
                <w:rFonts w:ascii="Times New Roman"/>
                <w:bCs/>
                <w:color w:val="auto"/>
                <w:sz w:val="24"/>
                <w:lang w:eastAsia="zh-CN"/>
              </w:rPr>
              <w:t>类别</w:t>
            </w:r>
          </w:p>
        </w:tc>
        <w:tc>
          <w:tcPr>
            <w:tcW w:w="2098" w:type="dxa"/>
            <w:gridSpan w:val="3"/>
            <w:vAlign w:val="center"/>
          </w:tcPr>
          <w:p>
            <w:pPr>
              <w:snapToGrid w:val="0"/>
              <w:ind w:right="6"/>
              <w:jc w:val="center"/>
              <w:rPr>
                <w:rFonts w:ascii="Times New Roman"/>
                <w:bCs/>
                <w:color w:val="auto"/>
                <w:sz w:val="24"/>
                <w:lang w:eastAsia="zh-CN"/>
              </w:rPr>
            </w:pPr>
            <w:r>
              <w:rPr>
                <w:rFonts w:ascii="Times New Roman"/>
                <w:bCs/>
                <w:color w:val="auto"/>
                <w:sz w:val="24"/>
                <w:lang w:eastAsia="zh-CN"/>
              </w:rPr>
              <w:t>颁布/修订时间</w:t>
            </w:r>
          </w:p>
        </w:tc>
        <w:tc>
          <w:tcPr>
            <w:tcW w:w="2806" w:type="dxa"/>
            <w:gridSpan w:val="3"/>
            <w:vAlign w:val="center"/>
          </w:tcPr>
          <w:p>
            <w:pPr>
              <w:snapToGrid w:val="0"/>
              <w:ind w:right="6"/>
              <w:jc w:val="center"/>
              <w:rPr>
                <w:rFonts w:ascii="Times New Roman"/>
                <w:bCs/>
                <w:color w:val="auto"/>
                <w:sz w:val="24"/>
                <w:lang w:eastAsia="zh-CN"/>
              </w:rPr>
            </w:pPr>
            <w:r>
              <w:rPr>
                <w:rFonts w:ascii="Times New Roman"/>
                <w:bCs/>
                <w:color w:val="auto"/>
                <w:sz w:val="24"/>
                <w:lang w:eastAsia="zh-CN"/>
              </w:rPr>
              <w:t>排序（N/M）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68" w:type="dxa"/>
            <w:vAlign w:val="center"/>
          </w:tcPr>
          <w:p>
            <w:pPr>
              <w:snapToGrid w:val="0"/>
              <w:spacing w:line="336" w:lineRule="auto"/>
              <w:ind w:right="6"/>
              <w:jc w:val="center"/>
              <w:rPr>
                <w:rFonts w:ascii="Times New Roman"/>
                <w:bCs/>
                <w:color w:val="auto"/>
                <w:sz w:val="24"/>
              </w:rPr>
            </w:pPr>
            <w:r>
              <w:rPr>
                <w:rFonts w:ascii="Times New Roman"/>
                <w:bCs/>
                <w:color w:val="auto"/>
                <w:sz w:val="24"/>
              </w:rPr>
              <w:t>1</w:t>
            </w:r>
          </w:p>
        </w:tc>
        <w:tc>
          <w:tcPr>
            <w:tcW w:w="1268" w:type="dxa"/>
            <w:vAlign w:val="center"/>
          </w:tcPr>
          <w:p>
            <w:pPr>
              <w:snapToGrid w:val="0"/>
              <w:spacing w:line="336" w:lineRule="auto"/>
              <w:ind w:right="6"/>
              <w:jc w:val="center"/>
              <w:rPr>
                <w:rFonts w:ascii="Times New Roman"/>
                <w:bCs/>
                <w:color w:val="auto"/>
                <w:sz w:val="24"/>
              </w:rPr>
            </w:pPr>
          </w:p>
        </w:tc>
        <w:tc>
          <w:tcPr>
            <w:tcW w:w="1717" w:type="dxa"/>
            <w:gridSpan w:val="2"/>
            <w:vAlign w:val="center"/>
          </w:tcPr>
          <w:p>
            <w:pPr>
              <w:snapToGrid w:val="0"/>
              <w:spacing w:line="336" w:lineRule="auto"/>
              <w:ind w:right="6"/>
              <w:jc w:val="center"/>
              <w:rPr>
                <w:rFonts w:ascii="Times New Roman"/>
                <w:bCs/>
                <w:color w:val="auto"/>
                <w:sz w:val="24"/>
              </w:rPr>
            </w:pPr>
          </w:p>
        </w:tc>
        <w:tc>
          <w:tcPr>
            <w:tcW w:w="993" w:type="dxa"/>
            <w:vAlign w:val="center"/>
          </w:tcPr>
          <w:p>
            <w:pPr>
              <w:snapToGrid w:val="0"/>
              <w:spacing w:line="336" w:lineRule="auto"/>
              <w:ind w:right="6"/>
              <w:jc w:val="center"/>
              <w:rPr>
                <w:rFonts w:ascii="Times New Roman"/>
                <w:bCs/>
                <w:color w:val="auto"/>
                <w:sz w:val="24"/>
              </w:rPr>
            </w:pPr>
          </w:p>
        </w:tc>
        <w:tc>
          <w:tcPr>
            <w:tcW w:w="2098" w:type="dxa"/>
            <w:gridSpan w:val="3"/>
            <w:vAlign w:val="center"/>
          </w:tcPr>
          <w:p>
            <w:pPr>
              <w:snapToGrid w:val="0"/>
              <w:spacing w:line="336" w:lineRule="auto"/>
              <w:ind w:right="6"/>
              <w:jc w:val="center"/>
              <w:rPr>
                <w:rFonts w:ascii="Times New Roman"/>
                <w:bCs/>
                <w:color w:val="auto"/>
                <w:sz w:val="24"/>
              </w:rPr>
            </w:pPr>
          </w:p>
        </w:tc>
        <w:tc>
          <w:tcPr>
            <w:tcW w:w="2806" w:type="dxa"/>
            <w:gridSpan w:val="3"/>
            <w:vAlign w:val="center"/>
          </w:tcPr>
          <w:p>
            <w:pPr>
              <w:snapToGrid w:val="0"/>
              <w:spacing w:line="336" w:lineRule="auto"/>
              <w:ind w:right="6"/>
              <w:jc w:val="center"/>
              <w:rPr>
                <w:rFonts w:ascii="Times New Roman"/>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268" w:type="dxa"/>
            <w:vAlign w:val="center"/>
          </w:tcPr>
          <w:p>
            <w:pPr>
              <w:snapToGrid w:val="0"/>
              <w:spacing w:line="336" w:lineRule="auto"/>
              <w:ind w:right="6"/>
              <w:jc w:val="center"/>
              <w:rPr>
                <w:rFonts w:ascii="Times New Roman"/>
                <w:bCs/>
                <w:color w:val="auto"/>
                <w:sz w:val="24"/>
              </w:rPr>
            </w:pPr>
            <w:r>
              <w:rPr>
                <w:rFonts w:ascii="Times New Roman"/>
                <w:bCs/>
                <w:color w:val="auto"/>
                <w:sz w:val="24"/>
              </w:rPr>
              <w:t>2</w:t>
            </w:r>
          </w:p>
        </w:tc>
        <w:tc>
          <w:tcPr>
            <w:tcW w:w="1268" w:type="dxa"/>
            <w:vAlign w:val="center"/>
          </w:tcPr>
          <w:p>
            <w:pPr>
              <w:snapToGrid w:val="0"/>
              <w:spacing w:line="336" w:lineRule="auto"/>
              <w:ind w:right="6"/>
              <w:jc w:val="center"/>
              <w:rPr>
                <w:rFonts w:ascii="Times New Roman"/>
                <w:bCs/>
                <w:color w:val="auto"/>
                <w:sz w:val="24"/>
              </w:rPr>
            </w:pPr>
          </w:p>
        </w:tc>
        <w:tc>
          <w:tcPr>
            <w:tcW w:w="1717" w:type="dxa"/>
            <w:gridSpan w:val="2"/>
            <w:vAlign w:val="center"/>
          </w:tcPr>
          <w:p>
            <w:pPr>
              <w:snapToGrid w:val="0"/>
              <w:spacing w:line="336" w:lineRule="auto"/>
              <w:ind w:right="6"/>
              <w:jc w:val="center"/>
              <w:rPr>
                <w:rFonts w:ascii="Times New Roman"/>
                <w:bCs/>
                <w:color w:val="auto"/>
                <w:sz w:val="24"/>
              </w:rPr>
            </w:pPr>
          </w:p>
        </w:tc>
        <w:tc>
          <w:tcPr>
            <w:tcW w:w="993" w:type="dxa"/>
            <w:vAlign w:val="center"/>
          </w:tcPr>
          <w:p>
            <w:pPr>
              <w:snapToGrid w:val="0"/>
              <w:spacing w:line="336" w:lineRule="auto"/>
              <w:ind w:right="6"/>
              <w:jc w:val="center"/>
              <w:rPr>
                <w:rFonts w:ascii="Times New Roman"/>
                <w:bCs/>
                <w:color w:val="auto"/>
                <w:sz w:val="24"/>
              </w:rPr>
            </w:pPr>
          </w:p>
        </w:tc>
        <w:tc>
          <w:tcPr>
            <w:tcW w:w="2098" w:type="dxa"/>
            <w:gridSpan w:val="3"/>
            <w:vAlign w:val="center"/>
          </w:tcPr>
          <w:p>
            <w:pPr>
              <w:snapToGrid w:val="0"/>
              <w:spacing w:line="336" w:lineRule="auto"/>
              <w:ind w:right="6"/>
              <w:jc w:val="center"/>
              <w:rPr>
                <w:rFonts w:ascii="Times New Roman"/>
                <w:bCs/>
                <w:color w:val="auto"/>
                <w:sz w:val="24"/>
              </w:rPr>
            </w:pPr>
          </w:p>
        </w:tc>
        <w:tc>
          <w:tcPr>
            <w:tcW w:w="2806" w:type="dxa"/>
            <w:gridSpan w:val="3"/>
            <w:vAlign w:val="center"/>
          </w:tcPr>
          <w:p>
            <w:pPr>
              <w:snapToGrid w:val="0"/>
              <w:spacing w:line="336" w:lineRule="auto"/>
              <w:ind w:right="6"/>
              <w:jc w:val="center"/>
              <w:rPr>
                <w:rFonts w:ascii="Times New Roman"/>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268" w:type="dxa"/>
            <w:vAlign w:val="center"/>
          </w:tcPr>
          <w:p>
            <w:pPr>
              <w:snapToGrid w:val="0"/>
              <w:spacing w:line="336" w:lineRule="auto"/>
              <w:ind w:right="6"/>
              <w:jc w:val="center"/>
              <w:rPr>
                <w:rFonts w:ascii="Times New Roman"/>
                <w:bCs/>
                <w:color w:val="auto"/>
                <w:sz w:val="24"/>
              </w:rPr>
            </w:pPr>
            <w:r>
              <w:rPr>
                <w:rFonts w:ascii="Times New Roman"/>
                <w:bCs/>
                <w:color w:val="auto"/>
                <w:sz w:val="24"/>
              </w:rPr>
              <w:t>3</w:t>
            </w:r>
          </w:p>
        </w:tc>
        <w:tc>
          <w:tcPr>
            <w:tcW w:w="1268" w:type="dxa"/>
            <w:vAlign w:val="center"/>
          </w:tcPr>
          <w:p>
            <w:pPr>
              <w:snapToGrid w:val="0"/>
              <w:spacing w:line="336" w:lineRule="auto"/>
              <w:ind w:right="6"/>
              <w:jc w:val="center"/>
              <w:rPr>
                <w:rFonts w:ascii="Times New Roman"/>
                <w:bCs/>
                <w:color w:val="auto"/>
                <w:sz w:val="24"/>
              </w:rPr>
            </w:pPr>
          </w:p>
        </w:tc>
        <w:tc>
          <w:tcPr>
            <w:tcW w:w="1717" w:type="dxa"/>
            <w:gridSpan w:val="2"/>
            <w:vAlign w:val="center"/>
          </w:tcPr>
          <w:p>
            <w:pPr>
              <w:snapToGrid w:val="0"/>
              <w:spacing w:line="336" w:lineRule="auto"/>
              <w:ind w:right="6"/>
              <w:jc w:val="center"/>
              <w:rPr>
                <w:rFonts w:ascii="Times New Roman"/>
                <w:bCs/>
                <w:color w:val="auto"/>
                <w:sz w:val="24"/>
              </w:rPr>
            </w:pPr>
          </w:p>
        </w:tc>
        <w:tc>
          <w:tcPr>
            <w:tcW w:w="993" w:type="dxa"/>
            <w:vAlign w:val="center"/>
          </w:tcPr>
          <w:p>
            <w:pPr>
              <w:snapToGrid w:val="0"/>
              <w:spacing w:line="336" w:lineRule="auto"/>
              <w:ind w:right="6"/>
              <w:jc w:val="center"/>
              <w:rPr>
                <w:rFonts w:ascii="Times New Roman"/>
                <w:bCs/>
                <w:color w:val="auto"/>
                <w:sz w:val="24"/>
              </w:rPr>
            </w:pPr>
          </w:p>
        </w:tc>
        <w:tc>
          <w:tcPr>
            <w:tcW w:w="2098" w:type="dxa"/>
            <w:gridSpan w:val="3"/>
            <w:vAlign w:val="center"/>
          </w:tcPr>
          <w:p>
            <w:pPr>
              <w:snapToGrid w:val="0"/>
              <w:spacing w:line="336" w:lineRule="auto"/>
              <w:ind w:right="6"/>
              <w:jc w:val="center"/>
              <w:rPr>
                <w:rFonts w:ascii="Times New Roman"/>
                <w:bCs/>
                <w:color w:val="auto"/>
                <w:sz w:val="24"/>
              </w:rPr>
            </w:pPr>
          </w:p>
        </w:tc>
        <w:tc>
          <w:tcPr>
            <w:tcW w:w="2806" w:type="dxa"/>
            <w:gridSpan w:val="3"/>
            <w:vAlign w:val="center"/>
          </w:tcPr>
          <w:p>
            <w:pPr>
              <w:snapToGrid w:val="0"/>
              <w:spacing w:line="336" w:lineRule="auto"/>
              <w:ind w:right="6"/>
              <w:jc w:val="center"/>
              <w:rPr>
                <w:rFonts w:ascii="Times New Roman"/>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150" w:type="dxa"/>
            <w:gridSpan w:val="11"/>
            <w:vAlign w:val="center"/>
          </w:tcPr>
          <w:p>
            <w:pPr>
              <w:snapToGrid w:val="0"/>
              <w:spacing w:line="336" w:lineRule="auto"/>
              <w:ind w:right="6"/>
              <w:jc w:val="left"/>
              <w:rPr>
                <w:rFonts w:ascii="Times New Roman"/>
                <w:bCs/>
                <w:color w:val="auto"/>
                <w:sz w:val="24"/>
                <w:lang w:eastAsia="zh-CN"/>
              </w:rPr>
            </w:pPr>
            <w:r>
              <w:rPr>
                <w:rFonts w:ascii="Times New Roman"/>
                <w:b/>
                <w:color w:val="auto"/>
                <w:sz w:val="24"/>
                <w:lang w:eastAsia="zh-CN"/>
              </w:rPr>
              <w:t>2.5 申报单位经济效益情况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268" w:type="dxa"/>
            <w:vAlign w:val="center"/>
          </w:tcPr>
          <w:p>
            <w:pPr>
              <w:jc w:val="center"/>
              <w:rPr>
                <w:rFonts w:ascii="Times New Roman"/>
                <w:bCs/>
                <w:color w:val="auto"/>
                <w:sz w:val="24"/>
              </w:rPr>
            </w:pPr>
            <w:r>
              <w:rPr>
                <w:rFonts w:ascii="Times New Roman"/>
                <w:bCs/>
                <w:color w:val="auto"/>
                <w:sz w:val="24"/>
              </w:rPr>
              <w:t>年份</w:t>
            </w:r>
          </w:p>
        </w:tc>
        <w:tc>
          <w:tcPr>
            <w:tcW w:w="2135" w:type="dxa"/>
            <w:gridSpan w:val="2"/>
            <w:vAlign w:val="center"/>
          </w:tcPr>
          <w:p>
            <w:pPr>
              <w:jc w:val="center"/>
              <w:rPr>
                <w:rFonts w:ascii="Times New Roman"/>
                <w:bCs/>
                <w:color w:val="auto"/>
                <w:sz w:val="24"/>
              </w:rPr>
            </w:pPr>
            <w:r>
              <w:rPr>
                <w:rFonts w:ascii="Times New Roman"/>
                <w:bCs/>
                <w:color w:val="auto"/>
                <w:sz w:val="24"/>
              </w:rPr>
              <w:t>利润总额</w:t>
            </w:r>
          </w:p>
          <w:p>
            <w:pPr>
              <w:snapToGrid w:val="0"/>
              <w:spacing w:line="336" w:lineRule="auto"/>
              <w:ind w:right="6"/>
              <w:jc w:val="center"/>
              <w:rPr>
                <w:rFonts w:ascii="Times New Roman"/>
                <w:bCs/>
                <w:color w:val="auto"/>
                <w:sz w:val="24"/>
              </w:rPr>
            </w:pPr>
            <w:r>
              <w:rPr>
                <w:rFonts w:ascii="Times New Roman"/>
                <w:bCs/>
                <w:color w:val="auto"/>
                <w:sz w:val="24"/>
              </w:rPr>
              <w:t>（万元）</w:t>
            </w:r>
          </w:p>
        </w:tc>
        <w:tc>
          <w:tcPr>
            <w:tcW w:w="2126" w:type="dxa"/>
            <w:gridSpan w:val="3"/>
            <w:vAlign w:val="center"/>
          </w:tcPr>
          <w:p>
            <w:pPr>
              <w:jc w:val="center"/>
              <w:rPr>
                <w:rFonts w:ascii="Times New Roman"/>
                <w:bCs/>
                <w:color w:val="auto"/>
                <w:sz w:val="24"/>
              </w:rPr>
            </w:pPr>
            <w:r>
              <w:rPr>
                <w:rFonts w:ascii="Times New Roman"/>
                <w:bCs/>
                <w:color w:val="auto"/>
                <w:sz w:val="24"/>
              </w:rPr>
              <w:t>上缴税费</w:t>
            </w:r>
          </w:p>
          <w:p>
            <w:pPr>
              <w:snapToGrid w:val="0"/>
              <w:spacing w:line="336" w:lineRule="auto"/>
              <w:ind w:right="6"/>
              <w:jc w:val="center"/>
              <w:rPr>
                <w:rFonts w:ascii="Times New Roman"/>
                <w:bCs/>
                <w:color w:val="auto"/>
                <w:sz w:val="24"/>
              </w:rPr>
            </w:pPr>
            <w:r>
              <w:rPr>
                <w:rFonts w:ascii="Times New Roman"/>
                <w:bCs/>
                <w:color w:val="auto"/>
                <w:sz w:val="24"/>
              </w:rPr>
              <w:t>（万元）</w:t>
            </w:r>
          </w:p>
        </w:tc>
        <w:tc>
          <w:tcPr>
            <w:tcW w:w="2268" w:type="dxa"/>
            <w:gridSpan w:val="3"/>
            <w:vAlign w:val="center"/>
          </w:tcPr>
          <w:p>
            <w:pPr>
              <w:jc w:val="center"/>
              <w:rPr>
                <w:rFonts w:ascii="Times New Roman"/>
                <w:bCs/>
                <w:color w:val="auto"/>
                <w:sz w:val="24"/>
              </w:rPr>
            </w:pPr>
            <w:r>
              <w:rPr>
                <w:rFonts w:ascii="Times New Roman"/>
                <w:bCs/>
                <w:color w:val="auto"/>
                <w:sz w:val="24"/>
              </w:rPr>
              <w:t>总资产</w:t>
            </w:r>
          </w:p>
          <w:p>
            <w:pPr>
              <w:widowControl/>
              <w:wordWrap/>
              <w:autoSpaceDE/>
              <w:autoSpaceDN/>
              <w:jc w:val="center"/>
              <w:rPr>
                <w:rFonts w:ascii="Times New Roman"/>
                <w:bCs/>
                <w:color w:val="auto"/>
                <w:sz w:val="24"/>
              </w:rPr>
            </w:pPr>
            <w:r>
              <w:rPr>
                <w:rFonts w:ascii="Times New Roman"/>
                <w:bCs/>
                <w:color w:val="auto"/>
                <w:sz w:val="24"/>
              </w:rPr>
              <w:t>（万元）</w:t>
            </w:r>
          </w:p>
        </w:tc>
        <w:tc>
          <w:tcPr>
            <w:tcW w:w="2353" w:type="dxa"/>
            <w:gridSpan w:val="2"/>
            <w:vAlign w:val="center"/>
          </w:tcPr>
          <w:p>
            <w:pPr>
              <w:snapToGrid w:val="0"/>
              <w:spacing w:line="336" w:lineRule="auto"/>
              <w:ind w:right="6"/>
              <w:jc w:val="center"/>
              <w:rPr>
                <w:rFonts w:ascii="Times New Roman"/>
                <w:bCs/>
                <w:color w:val="auto"/>
                <w:sz w:val="24"/>
              </w:rPr>
            </w:pPr>
            <w:r>
              <w:rPr>
                <w:rFonts w:ascii="Times New Roman"/>
                <w:bCs/>
                <w:color w:val="auto"/>
                <w:sz w:val="24"/>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268" w:type="dxa"/>
            <w:vAlign w:val="center"/>
          </w:tcPr>
          <w:p>
            <w:pPr>
              <w:jc w:val="center"/>
              <w:rPr>
                <w:rFonts w:ascii="Times New Roman"/>
                <w:bCs/>
                <w:color w:val="auto"/>
                <w:sz w:val="24"/>
              </w:rPr>
            </w:pPr>
            <w:r>
              <w:rPr>
                <w:rFonts w:hint="eastAsia" w:ascii="Times New Roman"/>
                <w:bCs/>
                <w:color w:val="auto"/>
                <w:sz w:val="24"/>
                <w:lang w:val="en-US" w:eastAsia="zh-CN"/>
              </w:rPr>
              <w:t>2018</w:t>
            </w:r>
            <w:r>
              <w:rPr>
                <w:rFonts w:ascii="Times New Roman"/>
                <w:bCs/>
                <w:color w:val="auto"/>
                <w:sz w:val="24"/>
              </w:rPr>
              <w:t>年</w:t>
            </w:r>
          </w:p>
        </w:tc>
        <w:tc>
          <w:tcPr>
            <w:tcW w:w="2135" w:type="dxa"/>
            <w:gridSpan w:val="2"/>
            <w:vAlign w:val="center"/>
          </w:tcPr>
          <w:p>
            <w:pPr>
              <w:snapToGrid w:val="0"/>
              <w:spacing w:line="336" w:lineRule="auto"/>
              <w:ind w:right="6"/>
              <w:jc w:val="center"/>
              <w:rPr>
                <w:rFonts w:ascii="Times New Roman"/>
                <w:bCs/>
                <w:color w:val="auto"/>
                <w:sz w:val="24"/>
              </w:rPr>
            </w:pPr>
          </w:p>
        </w:tc>
        <w:tc>
          <w:tcPr>
            <w:tcW w:w="2126" w:type="dxa"/>
            <w:gridSpan w:val="3"/>
            <w:vAlign w:val="center"/>
          </w:tcPr>
          <w:p>
            <w:pPr>
              <w:snapToGrid w:val="0"/>
              <w:spacing w:line="336" w:lineRule="auto"/>
              <w:ind w:right="6"/>
              <w:jc w:val="center"/>
              <w:rPr>
                <w:rFonts w:ascii="Times New Roman"/>
                <w:bCs/>
                <w:color w:val="auto"/>
                <w:sz w:val="24"/>
              </w:rPr>
            </w:pPr>
          </w:p>
        </w:tc>
        <w:tc>
          <w:tcPr>
            <w:tcW w:w="2268" w:type="dxa"/>
            <w:gridSpan w:val="3"/>
            <w:vAlign w:val="center"/>
          </w:tcPr>
          <w:p>
            <w:pPr>
              <w:snapToGrid w:val="0"/>
              <w:spacing w:line="336" w:lineRule="auto"/>
              <w:ind w:right="6"/>
              <w:jc w:val="center"/>
              <w:rPr>
                <w:rFonts w:ascii="Times New Roman"/>
                <w:bCs/>
                <w:color w:val="auto"/>
                <w:sz w:val="24"/>
              </w:rPr>
            </w:pPr>
          </w:p>
        </w:tc>
        <w:tc>
          <w:tcPr>
            <w:tcW w:w="2353" w:type="dxa"/>
            <w:gridSpan w:val="2"/>
            <w:vAlign w:val="center"/>
          </w:tcPr>
          <w:p>
            <w:pPr>
              <w:snapToGrid w:val="0"/>
              <w:spacing w:line="336" w:lineRule="auto"/>
              <w:ind w:right="6"/>
              <w:jc w:val="center"/>
              <w:rPr>
                <w:rFonts w:ascii="Times New Roman"/>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268" w:type="dxa"/>
            <w:vAlign w:val="center"/>
          </w:tcPr>
          <w:p>
            <w:pPr>
              <w:jc w:val="center"/>
              <w:rPr>
                <w:rFonts w:ascii="Times New Roman"/>
                <w:bCs/>
                <w:color w:val="auto"/>
                <w:sz w:val="24"/>
              </w:rPr>
            </w:pPr>
            <w:r>
              <w:rPr>
                <w:rFonts w:hint="eastAsia" w:ascii="Times New Roman"/>
                <w:bCs/>
                <w:color w:val="auto"/>
                <w:sz w:val="24"/>
                <w:lang w:val="en-US" w:eastAsia="zh-CN"/>
              </w:rPr>
              <w:t>2019</w:t>
            </w:r>
            <w:r>
              <w:rPr>
                <w:rFonts w:ascii="Times New Roman"/>
                <w:bCs/>
                <w:color w:val="auto"/>
                <w:sz w:val="24"/>
              </w:rPr>
              <w:t>年</w:t>
            </w:r>
          </w:p>
        </w:tc>
        <w:tc>
          <w:tcPr>
            <w:tcW w:w="2135" w:type="dxa"/>
            <w:gridSpan w:val="2"/>
            <w:vAlign w:val="center"/>
          </w:tcPr>
          <w:p>
            <w:pPr>
              <w:snapToGrid w:val="0"/>
              <w:spacing w:line="336" w:lineRule="auto"/>
              <w:ind w:right="6"/>
              <w:jc w:val="center"/>
              <w:rPr>
                <w:rFonts w:ascii="Times New Roman"/>
                <w:bCs/>
                <w:color w:val="auto"/>
                <w:sz w:val="24"/>
              </w:rPr>
            </w:pPr>
          </w:p>
        </w:tc>
        <w:tc>
          <w:tcPr>
            <w:tcW w:w="2126" w:type="dxa"/>
            <w:gridSpan w:val="3"/>
            <w:vAlign w:val="center"/>
          </w:tcPr>
          <w:p>
            <w:pPr>
              <w:snapToGrid w:val="0"/>
              <w:spacing w:line="336" w:lineRule="auto"/>
              <w:ind w:right="6"/>
              <w:jc w:val="center"/>
              <w:rPr>
                <w:rFonts w:ascii="Times New Roman"/>
                <w:bCs/>
                <w:color w:val="auto"/>
                <w:sz w:val="24"/>
              </w:rPr>
            </w:pPr>
          </w:p>
        </w:tc>
        <w:tc>
          <w:tcPr>
            <w:tcW w:w="2268" w:type="dxa"/>
            <w:gridSpan w:val="3"/>
            <w:vAlign w:val="center"/>
          </w:tcPr>
          <w:p>
            <w:pPr>
              <w:snapToGrid w:val="0"/>
              <w:spacing w:line="336" w:lineRule="auto"/>
              <w:ind w:right="6"/>
              <w:jc w:val="center"/>
              <w:rPr>
                <w:rFonts w:ascii="Times New Roman"/>
                <w:bCs/>
                <w:color w:val="auto"/>
                <w:sz w:val="24"/>
              </w:rPr>
            </w:pPr>
          </w:p>
        </w:tc>
        <w:tc>
          <w:tcPr>
            <w:tcW w:w="2353" w:type="dxa"/>
            <w:gridSpan w:val="2"/>
            <w:vAlign w:val="center"/>
          </w:tcPr>
          <w:p>
            <w:pPr>
              <w:snapToGrid w:val="0"/>
              <w:spacing w:line="336" w:lineRule="auto"/>
              <w:ind w:right="6"/>
              <w:jc w:val="center"/>
              <w:rPr>
                <w:rFonts w:ascii="Times New Roman"/>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268" w:type="dxa"/>
            <w:vAlign w:val="center"/>
          </w:tcPr>
          <w:p>
            <w:pPr>
              <w:jc w:val="center"/>
              <w:rPr>
                <w:rFonts w:ascii="Times New Roman"/>
                <w:bCs/>
                <w:color w:val="auto"/>
                <w:sz w:val="24"/>
              </w:rPr>
            </w:pPr>
            <w:r>
              <w:rPr>
                <w:rFonts w:hint="eastAsia" w:ascii="Times New Roman"/>
                <w:bCs/>
                <w:color w:val="auto"/>
                <w:sz w:val="24"/>
                <w:lang w:val="en-US" w:eastAsia="zh-CN"/>
              </w:rPr>
              <w:t>2020</w:t>
            </w:r>
            <w:r>
              <w:rPr>
                <w:rFonts w:ascii="Times New Roman"/>
                <w:bCs/>
                <w:color w:val="auto"/>
                <w:sz w:val="24"/>
              </w:rPr>
              <w:t>年</w:t>
            </w:r>
          </w:p>
        </w:tc>
        <w:tc>
          <w:tcPr>
            <w:tcW w:w="2135" w:type="dxa"/>
            <w:gridSpan w:val="2"/>
            <w:vAlign w:val="center"/>
          </w:tcPr>
          <w:p>
            <w:pPr>
              <w:snapToGrid w:val="0"/>
              <w:spacing w:line="336" w:lineRule="auto"/>
              <w:ind w:right="6"/>
              <w:jc w:val="center"/>
              <w:rPr>
                <w:rFonts w:ascii="Times New Roman"/>
                <w:bCs/>
                <w:color w:val="auto"/>
                <w:sz w:val="24"/>
              </w:rPr>
            </w:pPr>
          </w:p>
        </w:tc>
        <w:tc>
          <w:tcPr>
            <w:tcW w:w="2126" w:type="dxa"/>
            <w:gridSpan w:val="3"/>
            <w:vAlign w:val="center"/>
          </w:tcPr>
          <w:p>
            <w:pPr>
              <w:snapToGrid w:val="0"/>
              <w:spacing w:line="336" w:lineRule="auto"/>
              <w:ind w:right="6"/>
              <w:jc w:val="center"/>
              <w:rPr>
                <w:rFonts w:ascii="Times New Roman"/>
                <w:bCs/>
                <w:color w:val="auto"/>
                <w:sz w:val="24"/>
              </w:rPr>
            </w:pPr>
          </w:p>
        </w:tc>
        <w:tc>
          <w:tcPr>
            <w:tcW w:w="2268" w:type="dxa"/>
            <w:gridSpan w:val="3"/>
            <w:vAlign w:val="center"/>
          </w:tcPr>
          <w:p>
            <w:pPr>
              <w:snapToGrid w:val="0"/>
              <w:spacing w:line="336" w:lineRule="auto"/>
              <w:ind w:right="6"/>
              <w:jc w:val="center"/>
              <w:rPr>
                <w:rFonts w:ascii="Times New Roman"/>
                <w:bCs/>
                <w:color w:val="auto"/>
                <w:sz w:val="24"/>
              </w:rPr>
            </w:pPr>
          </w:p>
        </w:tc>
        <w:tc>
          <w:tcPr>
            <w:tcW w:w="2353" w:type="dxa"/>
            <w:gridSpan w:val="2"/>
            <w:vAlign w:val="center"/>
          </w:tcPr>
          <w:p>
            <w:pPr>
              <w:snapToGrid w:val="0"/>
              <w:spacing w:line="336" w:lineRule="auto"/>
              <w:ind w:right="6"/>
              <w:jc w:val="center"/>
              <w:rPr>
                <w:rFonts w:ascii="Times New Roman"/>
                <w:bCs/>
                <w:color w:val="auto"/>
                <w:sz w:val="24"/>
              </w:rPr>
            </w:pPr>
          </w:p>
        </w:tc>
      </w:tr>
    </w:tbl>
    <w:p>
      <w:pPr>
        <w:widowControl/>
        <w:jc w:val="left"/>
        <w:rPr>
          <w:rFonts w:ascii="Times New Roman" w:eastAsia="黑体"/>
          <w:color w:val="auto"/>
          <w:lang w:eastAsia="zh-CN"/>
        </w:rPr>
      </w:pPr>
      <w:r>
        <w:rPr>
          <w:rFonts w:ascii="Times New Roman" w:eastAsia="黑体"/>
          <w:b/>
          <w:bCs/>
          <w:color w:val="auto"/>
          <w:lang w:eastAsia="zh-CN"/>
        </w:rPr>
        <w:br w:type="page"/>
      </w:r>
      <w:r>
        <w:rPr>
          <w:rFonts w:ascii="Times New Roman" w:eastAsia="黑体"/>
          <w:b/>
          <w:color w:val="auto"/>
          <w:sz w:val="32"/>
          <w:szCs w:val="32"/>
          <w:lang w:eastAsia="zh-CN"/>
        </w:rPr>
        <w:t>三、申报单位主要业绩简介（3000字以内）</w:t>
      </w:r>
    </w:p>
    <w:tbl>
      <w:tblPr>
        <w:tblStyle w:val="4"/>
        <w:tblW w:w="9492" w:type="dxa"/>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8" w:hRule="atLeast"/>
        </w:trPr>
        <w:tc>
          <w:tcPr>
            <w:tcW w:w="9492" w:type="dxa"/>
          </w:tcPr>
          <w:p>
            <w:pPr>
              <w:rPr>
                <w:rFonts w:ascii="Times New Roman"/>
                <w:color w:val="auto"/>
                <w:sz w:val="24"/>
                <w:lang w:eastAsia="zh-CN"/>
              </w:rPr>
            </w:pPr>
            <w:bookmarkStart w:id="0" w:name="主要成就"/>
            <w:bookmarkEnd w:id="0"/>
            <w:r>
              <w:rPr>
                <w:rFonts w:ascii="Times New Roman"/>
                <w:color w:val="auto"/>
                <w:sz w:val="24"/>
                <w:lang w:eastAsia="zh-CN"/>
              </w:rPr>
              <w:t>主要内容包括以下之一：</w:t>
            </w:r>
          </w:p>
          <w:p>
            <w:pPr>
              <w:rPr>
                <w:rFonts w:ascii="Times New Roman"/>
                <w:color w:val="auto"/>
                <w:sz w:val="24"/>
                <w:lang w:eastAsia="zh-CN"/>
              </w:rPr>
            </w:pPr>
            <w:r>
              <w:rPr>
                <w:rFonts w:hint="eastAsia" w:ascii="Times New Roman"/>
                <w:color w:val="auto"/>
                <w:sz w:val="24"/>
                <w:lang w:eastAsia="zh-CN"/>
              </w:rPr>
              <w:t>1.</w:t>
            </w:r>
            <w:r>
              <w:rPr>
                <w:rFonts w:ascii="Times New Roman"/>
                <w:color w:val="auto"/>
                <w:sz w:val="24"/>
                <w:lang w:eastAsia="zh-CN"/>
              </w:rPr>
              <w:t>近3年内（即</w:t>
            </w:r>
            <w:r>
              <w:rPr>
                <w:rFonts w:hint="eastAsia" w:ascii="Times New Roman"/>
                <w:color w:val="auto"/>
                <w:sz w:val="24"/>
                <w:lang w:val="en-US" w:eastAsia="zh-CN"/>
              </w:rPr>
              <w:t>2018-2020</w:t>
            </w:r>
            <w:r>
              <w:rPr>
                <w:rFonts w:ascii="Times New Roman"/>
                <w:color w:val="auto"/>
                <w:sz w:val="24"/>
                <w:lang w:eastAsia="zh-CN"/>
              </w:rPr>
              <w:t>年度，下同），促进我</w:t>
            </w:r>
            <w:r>
              <w:rPr>
                <w:rFonts w:hint="eastAsia" w:ascii="Times New Roman"/>
                <w:color w:val="auto"/>
                <w:sz w:val="24"/>
                <w:lang w:eastAsia="zh-CN"/>
              </w:rPr>
              <w:t>区</w:t>
            </w:r>
            <w:r>
              <w:rPr>
                <w:rFonts w:ascii="Times New Roman"/>
                <w:color w:val="auto"/>
                <w:sz w:val="24"/>
                <w:lang w:eastAsia="zh-CN"/>
              </w:rPr>
              <w:t>科学技术交易的情况</w:t>
            </w:r>
            <w:r>
              <w:rPr>
                <w:rFonts w:hint="eastAsia" w:ascii="Times New Roman"/>
                <w:color w:val="auto"/>
                <w:sz w:val="24"/>
                <w:lang w:eastAsia="zh-CN"/>
              </w:rPr>
              <w:t>；</w:t>
            </w:r>
          </w:p>
          <w:p>
            <w:pPr>
              <w:rPr>
                <w:rFonts w:ascii="Times New Roman"/>
                <w:color w:val="auto"/>
                <w:sz w:val="24"/>
                <w:lang w:eastAsia="zh-CN"/>
              </w:rPr>
            </w:pPr>
            <w:r>
              <w:rPr>
                <w:rFonts w:hint="eastAsia" w:ascii="Times New Roman"/>
                <w:color w:val="auto"/>
                <w:sz w:val="24"/>
                <w:lang w:eastAsia="zh-CN"/>
              </w:rPr>
              <w:t>2</w:t>
            </w:r>
            <w:r>
              <w:rPr>
                <w:rFonts w:ascii="Times New Roman"/>
                <w:color w:val="auto"/>
                <w:sz w:val="24"/>
                <w:lang w:eastAsia="zh-CN"/>
              </w:rPr>
              <w:t>.</w:t>
            </w:r>
            <w:r>
              <w:rPr>
                <w:rFonts w:hint="eastAsia" w:ascii="Times New Roman"/>
                <w:color w:val="auto"/>
                <w:sz w:val="24"/>
                <w:lang w:eastAsia="zh-CN"/>
              </w:rPr>
              <w:t>近3年内，</w:t>
            </w:r>
            <w:r>
              <w:rPr>
                <w:rFonts w:ascii="Times New Roman"/>
                <w:color w:val="auto"/>
                <w:sz w:val="24"/>
                <w:lang w:eastAsia="zh-CN"/>
              </w:rPr>
              <w:t>在</w:t>
            </w:r>
            <w:r>
              <w:rPr>
                <w:rFonts w:hint="eastAsia" w:ascii="Times New Roman"/>
                <w:color w:val="auto"/>
                <w:sz w:val="24"/>
                <w:lang w:eastAsia="zh-CN"/>
              </w:rPr>
              <w:t>增城</w:t>
            </w:r>
            <w:r>
              <w:rPr>
                <w:rFonts w:ascii="Times New Roman"/>
                <w:color w:val="auto"/>
                <w:sz w:val="24"/>
                <w:lang w:eastAsia="zh-CN"/>
              </w:rPr>
              <w:t>地区成功孵化科技型创业企业的情况</w:t>
            </w:r>
            <w:r>
              <w:rPr>
                <w:rFonts w:hint="eastAsia" w:ascii="Times New Roman"/>
                <w:color w:val="auto"/>
                <w:sz w:val="24"/>
                <w:lang w:eastAsia="zh-CN"/>
              </w:rPr>
              <w:t>；</w:t>
            </w:r>
          </w:p>
          <w:p>
            <w:pPr>
              <w:rPr>
                <w:rFonts w:ascii="Times New Roman"/>
                <w:color w:val="auto"/>
                <w:sz w:val="24"/>
                <w:lang w:eastAsia="zh-CN"/>
              </w:rPr>
            </w:pPr>
            <w:r>
              <w:rPr>
                <w:rFonts w:hint="eastAsia" w:ascii="Times New Roman"/>
                <w:color w:val="auto"/>
                <w:sz w:val="24"/>
                <w:lang w:eastAsia="zh-CN"/>
              </w:rPr>
              <w:t>3.近3年内，在增城区投资数量、总金额、经济效益等情况；或在增城区设立各类人才科技创新创业金融产品情况，为人才创业、科技项目投产、产学研转化提供融资支持情况；</w:t>
            </w:r>
          </w:p>
          <w:p>
            <w:pPr>
              <w:rPr>
                <w:rFonts w:ascii="Times New Roman"/>
                <w:color w:val="auto"/>
                <w:sz w:val="24"/>
                <w:lang w:eastAsia="zh-CN"/>
              </w:rPr>
            </w:pPr>
            <w:r>
              <w:rPr>
                <w:rFonts w:ascii="Times New Roman"/>
                <w:color w:val="auto"/>
                <w:sz w:val="24"/>
                <w:lang w:eastAsia="zh-CN"/>
              </w:rPr>
              <w:t>4.近3年内，</w:t>
            </w:r>
            <w:r>
              <w:rPr>
                <w:rFonts w:hint="eastAsia" w:ascii="Times New Roman"/>
                <w:color w:val="auto"/>
                <w:sz w:val="24"/>
                <w:lang w:eastAsia="zh-CN"/>
              </w:rPr>
              <w:t>推动增城</w:t>
            </w:r>
            <w:r>
              <w:rPr>
                <w:rFonts w:ascii="Times New Roman"/>
                <w:color w:val="auto"/>
                <w:sz w:val="24"/>
                <w:lang w:eastAsia="zh-CN"/>
              </w:rPr>
              <w:t>区</w:t>
            </w:r>
            <w:r>
              <w:rPr>
                <w:rFonts w:hint="eastAsia" w:ascii="Times New Roman"/>
                <w:color w:val="auto"/>
                <w:sz w:val="24"/>
                <w:lang w:eastAsia="zh-CN"/>
              </w:rPr>
              <w:t>在人才引进、人力资源配置、急需紧缺人才猎取、高端人才服务方面取得的成绩；</w:t>
            </w:r>
          </w:p>
          <w:p>
            <w:pPr>
              <w:rPr>
                <w:rFonts w:ascii="Times New Roman"/>
                <w:color w:val="auto"/>
                <w:sz w:val="24"/>
                <w:lang w:eastAsia="zh-CN"/>
              </w:rPr>
            </w:pPr>
            <w:r>
              <w:rPr>
                <w:rFonts w:hint="eastAsia" w:ascii="Times New Roman"/>
                <w:color w:val="auto"/>
                <w:sz w:val="24"/>
                <w:lang w:eastAsia="zh-CN"/>
              </w:rPr>
              <w:t>5.</w:t>
            </w:r>
            <w:r>
              <w:rPr>
                <w:rFonts w:ascii="Times New Roman"/>
                <w:color w:val="auto"/>
                <w:sz w:val="24"/>
                <w:lang w:eastAsia="zh-CN"/>
              </w:rPr>
              <w:t>近3年内，为</w:t>
            </w:r>
            <w:r>
              <w:rPr>
                <w:rFonts w:hint="eastAsia" w:ascii="Times New Roman"/>
                <w:color w:val="auto"/>
                <w:sz w:val="24"/>
                <w:lang w:eastAsia="zh-CN"/>
              </w:rPr>
              <w:t>增城</w:t>
            </w:r>
            <w:r>
              <w:rPr>
                <w:rFonts w:ascii="Times New Roman"/>
                <w:color w:val="auto"/>
                <w:sz w:val="24"/>
                <w:lang w:eastAsia="zh-CN"/>
              </w:rPr>
              <w:t>区企业提供科技中介、知识产权、法律</w:t>
            </w:r>
            <w:r>
              <w:rPr>
                <w:rFonts w:hint="eastAsia" w:ascii="Times New Roman"/>
                <w:color w:val="auto"/>
                <w:sz w:val="24"/>
                <w:lang w:eastAsia="zh-CN"/>
              </w:rPr>
              <w:t>、审计</w:t>
            </w:r>
            <w:r>
              <w:rPr>
                <w:rFonts w:ascii="Times New Roman"/>
                <w:color w:val="auto"/>
                <w:sz w:val="24"/>
                <w:lang w:eastAsia="zh-CN"/>
              </w:rPr>
              <w:t>会计服务等情况；</w:t>
            </w:r>
          </w:p>
          <w:p>
            <w:pPr>
              <w:rPr>
                <w:rFonts w:ascii="Times New Roman"/>
                <w:color w:val="auto"/>
                <w:sz w:val="24"/>
                <w:lang w:eastAsia="zh-CN"/>
              </w:rPr>
            </w:pPr>
            <w:r>
              <w:rPr>
                <w:rFonts w:hint="eastAsia" w:ascii="Times New Roman"/>
                <w:color w:val="auto"/>
                <w:sz w:val="24"/>
                <w:lang w:eastAsia="zh-CN"/>
              </w:rPr>
              <w:t>6</w:t>
            </w:r>
            <w:r>
              <w:rPr>
                <w:rFonts w:ascii="Times New Roman"/>
                <w:color w:val="auto"/>
                <w:sz w:val="24"/>
                <w:lang w:eastAsia="zh-CN"/>
              </w:rPr>
              <w:t>.近3年内，推动</w:t>
            </w:r>
            <w:r>
              <w:rPr>
                <w:rFonts w:hint="eastAsia" w:ascii="Times New Roman"/>
                <w:color w:val="auto"/>
                <w:sz w:val="24"/>
                <w:lang w:eastAsia="zh-CN"/>
              </w:rPr>
              <w:t>增城区</w:t>
            </w:r>
            <w:r>
              <w:rPr>
                <w:rFonts w:ascii="Times New Roman"/>
                <w:color w:val="auto"/>
                <w:sz w:val="24"/>
                <w:lang w:eastAsia="zh-CN"/>
              </w:rPr>
              <w:t>标准创制、市场开拓、技术攻关、人才引进服务等方面情况。</w:t>
            </w:r>
          </w:p>
          <w:p>
            <w:pPr>
              <w:rPr>
                <w:rFonts w:ascii="Times New Roman"/>
                <w:b/>
                <w:color w:val="auto"/>
                <w:lang w:eastAsia="zh-CN"/>
              </w:rPr>
            </w:pPr>
            <w:r>
              <w:rPr>
                <w:rFonts w:hint="eastAsia" w:ascii="Times New Roman"/>
                <w:color w:val="auto"/>
                <w:sz w:val="24"/>
                <w:lang w:eastAsia="zh-CN"/>
              </w:rPr>
              <w:t>7</w:t>
            </w:r>
            <w:r>
              <w:rPr>
                <w:rFonts w:ascii="Times New Roman"/>
                <w:color w:val="auto"/>
                <w:sz w:val="24"/>
                <w:lang w:eastAsia="zh-CN"/>
              </w:rPr>
              <w:t>.近3年内，为</w:t>
            </w:r>
            <w:r>
              <w:rPr>
                <w:rFonts w:hint="eastAsia" w:ascii="Times New Roman"/>
                <w:color w:val="auto"/>
                <w:sz w:val="24"/>
                <w:lang w:eastAsia="zh-CN"/>
              </w:rPr>
              <w:t>增城区</w:t>
            </w:r>
            <w:r>
              <w:rPr>
                <w:rFonts w:ascii="Times New Roman"/>
                <w:color w:val="auto"/>
                <w:sz w:val="24"/>
                <w:lang w:eastAsia="zh-CN"/>
              </w:rPr>
              <w:t>科技型企业提供其他社会化、专业化服务的情况。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8" w:hRule="atLeast"/>
        </w:trPr>
        <w:tc>
          <w:tcPr>
            <w:tcW w:w="9492" w:type="dxa"/>
            <w:tcBorders>
              <w:bottom w:val="single" w:color="auto" w:sz="4" w:space="0"/>
            </w:tcBorders>
          </w:tcPr>
          <w:p>
            <w:pPr>
              <w:rPr>
                <w:rFonts w:ascii="Times New Roman"/>
                <w:color w:val="auto"/>
                <w:sz w:val="24"/>
                <w:lang w:eastAsia="zh-CN"/>
              </w:rPr>
            </w:pPr>
          </w:p>
        </w:tc>
      </w:tr>
    </w:tbl>
    <w:p>
      <w:pPr>
        <w:widowControl/>
        <w:jc w:val="left"/>
        <w:rPr>
          <w:rFonts w:ascii="Times New Roman" w:eastAsia="黑体"/>
          <w:b/>
          <w:color w:val="auto"/>
          <w:sz w:val="32"/>
          <w:szCs w:val="32"/>
          <w:lang w:eastAsia="zh-CN"/>
        </w:rPr>
      </w:pPr>
      <w:r>
        <w:rPr>
          <w:rFonts w:ascii="Times New Roman"/>
          <w:color w:val="auto"/>
          <w:lang w:eastAsia="zh-CN"/>
        </w:rPr>
        <w:br w:type="page"/>
      </w:r>
      <w:r>
        <w:rPr>
          <w:rFonts w:ascii="Times New Roman" w:eastAsia="黑体"/>
          <w:b/>
          <w:color w:val="auto"/>
          <w:sz w:val="32"/>
          <w:szCs w:val="32"/>
          <w:lang w:eastAsia="zh-CN"/>
        </w:rPr>
        <w:t>四、</w:t>
      </w:r>
      <w:r>
        <w:rPr>
          <w:rFonts w:hint="eastAsia" w:ascii="Times New Roman" w:eastAsia="黑体"/>
          <w:b/>
          <w:color w:val="auto"/>
          <w:sz w:val="32"/>
          <w:szCs w:val="32"/>
          <w:lang w:eastAsia="zh-CN"/>
        </w:rPr>
        <w:t>申报</w:t>
      </w:r>
      <w:r>
        <w:rPr>
          <w:rFonts w:ascii="Times New Roman" w:eastAsia="黑体"/>
          <w:b/>
          <w:color w:val="auto"/>
          <w:sz w:val="32"/>
          <w:szCs w:val="32"/>
          <w:lang w:eastAsia="zh-CN"/>
        </w:rPr>
        <w:t>人和</w:t>
      </w:r>
      <w:r>
        <w:rPr>
          <w:rFonts w:hint="eastAsia" w:ascii="Times New Roman" w:eastAsia="黑体"/>
          <w:b/>
          <w:color w:val="auto"/>
          <w:sz w:val="32"/>
          <w:szCs w:val="32"/>
          <w:lang w:eastAsia="zh-CN"/>
        </w:rPr>
        <w:t>申报</w:t>
      </w:r>
      <w:r>
        <w:rPr>
          <w:rFonts w:ascii="Times New Roman" w:eastAsia="黑体"/>
          <w:b/>
          <w:color w:val="auto"/>
          <w:sz w:val="32"/>
          <w:szCs w:val="32"/>
          <w:lang w:eastAsia="zh-CN"/>
        </w:rPr>
        <w:t>单位未来3年工作设想（1000字以内）</w:t>
      </w:r>
    </w:p>
    <w:tbl>
      <w:tblPr>
        <w:tblStyle w:val="4"/>
        <w:tblpPr w:leftFromText="180" w:rightFromText="180" w:vertAnchor="page" w:horzAnchor="margin" w:tblpXSpec="center" w:tblpY="3017"/>
        <w:tblW w:w="952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1"/>
        <w:gridCol w:w="1268"/>
        <w:gridCol w:w="1241"/>
        <w:gridCol w:w="1203"/>
        <w:gridCol w:w="1137"/>
        <w:gridCol w:w="1177"/>
        <w:gridCol w:w="1263"/>
        <w:gridCol w:w="12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9524" w:type="dxa"/>
            <w:gridSpan w:val="8"/>
            <w:vAlign w:val="center"/>
          </w:tcPr>
          <w:p>
            <w:pPr>
              <w:jc w:val="center"/>
              <w:rPr>
                <w:rFonts w:ascii="仿宋" w:hAnsi="仿宋" w:eastAsia="仿宋"/>
                <w:b/>
                <w:bCs/>
                <w:color w:val="auto"/>
                <w:sz w:val="24"/>
                <w:lang w:eastAsia="zh-CN"/>
              </w:rPr>
            </w:pPr>
            <w:r>
              <w:rPr>
                <w:rFonts w:hint="eastAsia" w:ascii="仿宋" w:hAnsi="仿宋" w:eastAsia="仿宋"/>
                <w:b/>
                <w:bCs/>
                <w:color w:val="auto"/>
                <w:sz w:val="24"/>
                <w:lang w:eastAsia="zh-CN"/>
              </w:rPr>
              <w:t>申报人未来3年工作设想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9524" w:type="dxa"/>
            <w:gridSpan w:val="8"/>
            <w:vAlign w:val="center"/>
          </w:tcPr>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jc w:val="center"/>
              <w:rPr>
                <w:rFonts w:ascii="仿宋" w:hAnsi="仿宋" w:eastAsia="仿宋"/>
                <w:b/>
                <w:bCs/>
                <w:color w:val="auto"/>
                <w:sz w:val="24"/>
              </w:rPr>
            </w:pPr>
          </w:p>
          <w:p>
            <w:pPr>
              <w:rPr>
                <w:rFonts w:ascii="仿宋" w:hAnsi="仿宋" w:eastAsia="Malgun Gothic"/>
                <w:b/>
                <w:bCs/>
                <w:color w:val="auto"/>
                <w:sz w:val="24"/>
              </w:rPr>
            </w:pPr>
          </w:p>
          <w:p>
            <w:pPr>
              <w:rPr>
                <w:rFonts w:hint="eastAsia" w:ascii="仿宋" w:hAnsi="仿宋" w:eastAsia="Malgun Gothic"/>
                <w:b/>
                <w:bCs/>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9524" w:type="dxa"/>
            <w:gridSpan w:val="8"/>
            <w:vAlign w:val="center"/>
          </w:tcPr>
          <w:p>
            <w:pPr>
              <w:jc w:val="center"/>
              <w:rPr>
                <w:rFonts w:ascii="仿宋" w:hAnsi="仿宋" w:eastAsia="仿宋"/>
                <w:b/>
                <w:bCs/>
                <w:color w:val="auto"/>
                <w:sz w:val="24"/>
              </w:rPr>
            </w:pPr>
            <w:r>
              <w:rPr>
                <w:rFonts w:ascii="仿宋" w:hAnsi="仿宋" w:eastAsia="仿宋"/>
                <w:b/>
                <w:bCs/>
                <w:color w:val="auto"/>
                <w:sz w:val="24"/>
              </w:rPr>
              <w:t>申报单位</w:t>
            </w:r>
            <w:r>
              <w:rPr>
                <w:rFonts w:hint="eastAsia" w:ascii="仿宋" w:hAnsi="仿宋" w:eastAsia="仿宋"/>
                <w:b/>
                <w:bCs/>
                <w:color w:val="auto"/>
                <w:sz w:val="24"/>
                <w:lang w:eastAsia="zh-CN"/>
              </w:rPr>
              <w:t>未来3年预期</w:t>
            </w:r>
            <w:r>
              <w:rPr>
                <w:rFonts w:ascii="仿宋" w:hAnsi="仿宋" w:eastAsia="仿宋"/>
                <w:b/>
                <w:bCs/>
                <w:color w:val="auto"/>
                <w:sz w:val="24"/>
              </w:rP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4" w:hRule="atLeast"/>
        </w:trPr>
        <w:tc>
          <w:tcPr>
            <w:tcW w:w="971" w:type="dxa"/>
            <w:vAlign w:val="center"/>
          </w:tcPr>
          <w:p>
            <w:pPr>
              <w:jc w:val="center"/>
              <w:rPr>
                <w:rFonts w:ascii="仿宋" w:hAnsi="仿宋" w:eastAsia="仿宋"/>
                <w:color w:val="auto"/>
                <w:sz w:val="24"/>
              </w:rPr>
            </w:pPr>
            <w:r>
              <w:rPr>
                <w:rFonts w:ascii="仿宋" w:hAnsi="仿宋" w:eastAsia="仿宋"/>
                <w:color w:val="auto"/>
                <w:sz w:val="24"/>
              </w:rPr>
              <w:t>年份</w:t>
            </w:r>
          </w:p>
        </w:tc>
        <w:tc>
          <w:tcPr>
            <w:tcW w:w="1268" w:type="dxa"/>
            <w:vAlign w:val="center"/>
          </w:tcPr>
          <w:p>
            <w:pPr>
              <w:jc w:val="center"/>
              <w:rPr>
                <w:rFonts w:ascii="仿宋" w:hAnsi="仿宋" w:eastAsia="仿宋"/>
                <w:color w:val="auto"/>
                <w:sz w:val="24"/>
              </w:rPr>
            </w:pPr>
            <w:r>
              <w:rPr>
                <w:rFonts w:ascii="仿宋" w:hAnsi="仿宋" w:eastAsia="仿宋"/>
                <w:color w:val="auto"/>
                <w:sz w:val="24"/>
              </w:rPr>
              <w:t>销售总额</w:t>
            </w:r>
          </w:p>
          <w:p>
            <w:pPr>
              <w:jc w:val="center"/>
              <w:rPr>
                <w:rFonts w:ascii="仿宋" w:hAnsi="仿宋" w:eastAsia="仿宋"/>
                <w:color w:val="auto"/>
                <w:sz w:val="24"/>
              </w:rPr>
            </w:pPr>
            <w:r>
              <w:rPr>
                <w:rFonts w:ascii="仿宋" w:hAnsi="仿宋" w:eastAsia="仿宋"/>
                <w:color w:val="auto"/>
                <w:sz w:val="24"/>
              </w:rPr>
              <w:t>（万元）</w:t>
            </w:r>
          </w:p>
        </w:tc>
        <w:tc>
          <w:tcPr>
            <w:tcW w:w="1241" w:type="dxa"/>
            <w:vAlign w:val="center"/>
          </w:tcPr>
          <w:p>
            <w:pPr>
              <w:jc w:val="center"/>
              <w:rPr>
                <w:rFonts w:ascii="仿宋" w:hAnsi="仿宋" w:eastAsia="仿宋"/>
                <w:color w:val="auto"/>
                <w:sz w:val="24"/>
              </w:rPr>
            </w:pPr>
            <w:r>
              <w:rPr>
                <w:rFonts w:ascii="仿宋" w:hAnsi="仿宋" w:eastAsia="仿宋"/>
                <w:color w:val="auto"/>
                <w:sz w:val="24"/>
              </w:rPr>
              <w:t>利润总额</w:t>
            </w:r>
          </w:p>
          <w:p>
            <w:pPr>
              <w:jc w:val="center"/>
              <w:rPr>
                <w:rFonts w:ascii="仿宋" w:hAnsi="仿宋" w:eastAsia="仿宋"/>
                <w:color w:val="auto"/>
                <w:sz w:val="24"/>
              </w:rPr>
            </w:pPr>
            <w:r>
              <w:rPr>
                <w:rFonts w:ascii="仿宋" w:hAnsi="仿宋" w:eastAsia="仿宋"/>
                <w:color w:val="auto"/>
                <w:sz w:val="24"/>
              </w:rPr>
              <w:t>（万元）</w:t>
            </w:r>
          </w:p>
        </w:tc>
        <w:tc>
          <w:tcPr>
            <w:tcW w:w="1203" w:type="dxa"/>
            <w:vAlign w:val="center"/>
          </w:tcPr>
          <w:p>
            <w:pPr>
              <w:jc w:val="center"/>
              <w:rPr>
                <w:rFonts w:ascii="仿宋" w:hAnsi="仿宋" w:eastAsia="仿宋"/>
                <w:color w:val="auto"/>
                <w:sz w:val="24"/>
              </w:rPr>
            </w:pPr>
            <w:r>
              <w:rPr>
                <w:rFonts w:ascii="仿宋" w:hAnsi="仿宋" w:eastAsia="仿宋"/>
                <w:color w:val="auto"/>
                <w:sz w:val="24"/>
              </w:rPr>
              <w:t>上缴税费</w:t>
            </w:r>
          </w:p>
          <w:p>
            <w:pPr>
              <w:jc w:val="center"/>
              <w:rPr>
                <w:rFonts w:ascii="仿宋" w:hAnsi="仿宋" w:eastAsia="仿宋"/>
                <w:color w:val="auto"/>
                <w:sz w:val="24"/>
              </w:rPr>
            </w:pPr>
            <w:r>
              <w:rPr>
                <w:rFonts w:ascii="仿宋" w:hAnsi="仿宋" w:eastAsia="仿宋"/>
                <w:color w:val="auto"/>
                <w:sz w:val="24"/>
              </w:rPr>
              <w:t>（万元）</w:t>
            </w:r>
          </w:p>
        </w:tc>
        <w:tc>
          <w:tcPr>
            <w:tcW w:w="1137" w:type="dxa"/>
            <w:vAlign w:val="center"/>
          </w:tcPr>
          <w:p>
            <w:pPr>
              <w:jc w:val="center"/>
              <w:rPr>
                <w:rFonts w:ascii="仿宋" w:hAnsi="仿宋" w:eastAsia="仿宋"/>
                <w:color w:val="auto"/>
                <w:sz w:val="24"/>
              </w:rPr>
            </w:pPr>
            <w:r>
              <w:rPr>
                <w:rFonts w:ascii="仿宋" w:hAnsi="仿宋" w:eastAsia="仿宋"/>
                <w:color w:val="auto"/>
                <w:sz w:val="24"/>
              </w:rPr>
              <w:t>总资产</w:t>
            </w:r>
          </w:p>
          <w:p>
            <w:pPr>
              <w:jc w:val="center"/>
              <w:rPr>
                <w:rFonts w:ascii="仿宋" w:hAnsi="仿宋" w:eastAsia="仿宋"/>
                <w:color w:val="auto"/>
                <w:sz w:val="24"/>
              </w:rPr>
            </w:pPr>
            <w:r>
              <w:rPr>
                <w:rFonts w:ascii="仿宋" w:hAnsi="仿宋" w:eastAsia="仿宋"/>
                <w:color w:val="auto"/>
                <w:sz w:val="24"/>
              </w:rPr>
              <w:t>（万元）</w:t>
            </w:r>
          </w:p>
        </w:tc>
        <w:tc>
          <w:tcPr>
            <w:tcW w:w="1177" w:type="dxa"/>
            <w:vAlign w:val="center"/>
          </w:tcPr>
          <w:p>
            <w:pPr>
              <w:jc w:val="center"/>
              <w:rPr>
                <w:rFonts w:ascii="仿宋" w:hAnsi="仿宋" w:eastAsia="仿宋"/>
                <w:color w:val="auto"/>
                <w:sz w:val="24"/>
              </w:rPr>
            </w:pPr>
            <w:r>
              <w:rPr>
                <w:rFonts w:ascii="仿宋" w:hAnsi="仿宋" w:eastAsia="仿宋"/>
                <w:color w:val="auto"/>
                <w:sz w:val="24"/>
              </w:rPr>
              <w:t>资产负债率（%）</w:t>
            </w:r>
          </w:p>
        </w:tc>
        <w:tc>
          <w:tcPr>
            <w:tcW w:w="1263" w:type="dxa"/>
            <w:vAlign w:val="center"/>
          </w:tcPr>
          <w:p>
            <w:pPr>
              <w:jc w:val="center"/>
              <w:rPr>
                <w:rFonts w:ascii="仿宋" w:hAnsi="仿宋" w:eastAsia="仿宋"/>
                <w:color w:val="auto"/>
                <w:sz w:val="24"/>
              </w:rPr>
            </w:pPr>
            <w:r>
              <w:rPr>
                <w:rFonts w:ascii="仿宋" w:hAnsi="仿宋" w:eastAsia="仿宋"/>
                <w:color w:val="auto"/>
                <w:sz w:val="24"/>
              </w:rPr>
              <w:t>资产收益率（%）</w:t>
            </w:r>
          </w:p>
        </w:tc>
        <w:tc>
          <w:tcPr>
            <w:tcW w:w="1264" w:type="dxa"/>
            <w:vAlign w:val="center"/>
          </w:tcPr>
          <w:p>
            <w:pPr>
              <w:jc w:val="center"/>
              <w:rPr>
                <w:rFonts w:ascii="仿宋" w:hAnsi="仿宋" w:eastAsia="仿宋"/>
                <w:color w:val="auto"/>
                <w:sz w:val="24"/>
              </w:rPr>
            </w:pPr>
            <w:r>
              <w:rPr>
                <w:rFonts w:ascii="仿宋" w:hAnsi="仿宋" w:eastAsia="仿宋"/>
                <w:color w:val="auto"/>
                <w:sz w:val="24"/>
              </w:rPr>
              <w:t>研发投入</w:t>
            </w:r>
          </w:p>
          <w:p>
            <w:pPr>
              <w:jc w:val="center"/>
              <w:rPr>
                <w:rFonts w:ascii="仿宋" w:hAnsi="仿宋" w:eastAsia="仿宋"/>
                <w:color w:val="auto"/>
                <w:sz w:val="24"/>
              </w:rPr>
            </w:pPr>
            <w:r>
              <w:rPr>
                <w:rFonts w:ascii="仿宋" w:hAnsi="仿宋" w:eastAsia="仿宋"/>
                <w:color w:val="auto"/>
                <w:sz w:val="24"/>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6" w:hRule="atLeast"/>
        </w:trPr>
        <w:tc>
          <w:tcPr>
            <w:tcW w:w="971" w:type="dxa"/>
            <w:vAlign w:val="center"/>
          </w:tcPr>
          <w:p>
            <w:pPr>
              <w:jc w:val="center"/>
              <w:rPr>
                <w:rFonts w:ascii="仿宋" w:hAnsi="仿宋" w:eastAsia="仿宋"/>
                <w:color w:val="auto"/>
                <w:sz w:val="24"/>
                <w:lang w:eastAsia="zh-CN"/>
              </w:rPr>
            </w:pPr>
            <w:r>
              <w:rPr>
                <w:rFonts w:hint="eastAsia" w:ascii="仿宋" w:hAnsi="仿宋" w:eastAsia="仿宋"/>
                <w:color w:val="auto"/>
                <w:sz w:val="24"/>
                <w:lang w:val="en-US" w:eastAsia="zh-CN"/>
              </w:rPr>
              <w:t>2021</w:t>
            </w:r>
            <w:r>
              <w:rPr>
                <w:rFonts w:hint="eastAsia" w:ascii="仿宋" w:hAnsi="仿宋" w:eastAsia="仿宋"/>
                <w:color w:val="auto"/>
                <w:sz w:val="24"/>
                <w:lang w:eastAsia="zh-CN"/>
              </w:rPr>
              <w:t>年</w:t>
            </w:r>
          </w:p>
        </w:tc>
        <w:tc>
          <w:tcPr>
            <w:tcW w:w="1268" w:type="dxa"/>
            <w:vAlign w:val="center"/>
          </w:tcPr>
          <w:p>
            <w:pPr>
              <w:jc w:val="center"/>
              <w:rPr>
                <w:rFonts w:ascii="仿宋" w:hAnsi="仿宋" w:eastAsia="仿宋"/>
                <w:b/>
                <w:bCs/>
                <w:color w:val="auto"/>
                <w:sz w:val="24"/>
                <w:lang w:eastAsia="zh-CN"/>
              </w:rPr>
            </w:pPr>
          </w:p>
        </w:tc>
        <w:tc>
          <w:tcPr>
            <w:tcW w:w="1241" w:type="dxa"/>
            <w:vAlign w:val="center"/>
          </w:tcPr>
          <w:p>
            <w:pPr>
              <w:jc w:val="center"/>
              <w:rPr>
                <w:rFonts w:ascii="仿宋" w:hAnsi="仿宋" w:eastAsia="仿宋"/>
                <w:b/>
                <w:bCs/>
                <w:color w:val="auto"/>
                <w:sz w:val="24"/>
              </w:rPr>
            </w:pPr>
          </w:p>
        </w:tc>
        <w:tc>
          <w:tcPr>
            <w:tcW w:w="1203" w:type="dxa"/>
            <w:vAlign w:val="center"/>
          </w:tcPr>
          <w:p>
            <w:pPr>
              <w:jc w:val="center"/>
              <w:rPr>
                <w:rFonts w:ascii="仿宋" w:hAnsi="仿宋" w:eastAsia="仿宋"/>
                <w:b/>
                <w:bCs/>
                <w:color w:val="auto"/>
                <w:sz w:val="24"/>
              </w:rPr>
            </w:pPr>
          </w:p>
        </w:tc>
        <w:tc>
          <w:tcPr>
            <w:tcW w:w="1137" w:type="dxa"/>
            <w:vAlign w:val="center"/>
          </w:tcPr>
          <w:p>
            <w:pPr>
              <w:jc w:val="center"/>
              <w:rPr>
                <w:rFonts w:ascii="仿宋" w:hAnsi="仿宋" w:eastAsia="仿宋"/>
                <w:b/>
                <w:bCs/>
                <w:color w:val="auto"/>
                <w:sz w:val="24"/>
              </w:rPr>
            </w:pPr>
          </w:p>
        </w:tc>
        <w:tc>
          <w:tcPr>
            <w:tcW w:w="1177" w:type="dxa"/>
            <w:vAlign w:val="center"/>
          </w:tcPr>
          <w:p>
            <w:pPr>
              <w:jc w:val="center"/>
              <w:rPr>
                <w:rFonts w:ascii="仿宋" w:hAnsi="仿宋" w:eastAsia="仿宋"/>
                <w:b/>
                <w:bCs/>
                <w:color w:val="auto"/>
                <w:sz w:val="24"/>
              </w:rPr>
            </w:pPr>
          </w:p>
        </w:tc>
        <w:tc>
          <w:tcPr>
            <w:tcW w:w="1263" w:type="dxa"/>
            <w:vAlign w:val="center"/>
          </w:tcPr>
          <w:p>
            <w:pPr>
              <w:jc w:val="center"/>
              <w:rPr>
                <w:rFonts w:ascii="仿宋" w:hAnsi="仿宋" w:eastAsia="仿宋"/>
                <w:b/>
                <w:bCs/>
                <w:color w:val="auto"/>
                <w:sz w:val="24"/>
              </w:rPr>
            </w:pPr>
          </w:p>
        </w:tc>
        <w:tc>
          <w:tcPr>
            <w:tcW w:w="1264" w:type="dxa"/>
            <w:vAlign w:val="center"/>
          </w:tcPr>
          <w:p>
            <w:pPr>
              <w:jc w:val="center"/>
              <w:rPr>
                <w:rFonts w:ascii="仿宋" w:hAnsi="仿宋" w:eastAsia="仿宋"/>
                <w:b/>
                <w:bCs/>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trPr>
        <w:tc>
          <w:tcPr>
            <w:tcW w:w="971" w:type="dxa"/>
            <w:vAlign w:val="center"/>
          </w:tcPr>
          <w:p>
            <w:pPr>
              <w:jc w:val="center"/>
              <w:rPr>
                <w:rFonts w:ascii="仿宋" w:hAnsi="仿宋" w:eastAsia="仿宋"/>
                <w:color w:val="auto"/>
                <w:sz w:val="24"/>
                <w:lang w:eastAsia="zh-CN"/>
              </w:rPr>
            </w:pPr>
            <w:r>
              <w:rPr>
                <w:rFonts w:hint="eastAsia" w:ascii="仿宋" w:hAnsi="仿宋" w:eastAsia="仿宋"/>
                <w:color w:val="auto"/>
                <w:sz w:val="24"/>
                <w:lang w:val="en-US" w:eastAsia="zh-CN"/>
              </w:rPr>
              <w:t>2022</w:t>
            </w:r>
            <w:r>
              <w:rPr>
                <w:rFonts w:hint="eastAsia" w:ascii="仿宋" w:hAnsi="仿宋" w:eastAsia="仿宋"/>
                <w:color w:val="auto"/>
                <w:sz w:val="24"/>
                <w:lang w:eastAsia="zh-CN"/>
              </w:rPr>
              <w:t>年</w:t>
            </w:r>
          </w:p>
        </w:tc>
        <w:tc>
          <w:tcPr>
            <w:tcW w:w="1268" w:type="dxa"/>
            <w:vAlign w:val="center"/>
          </w:tcPr>
          <w:p>
            <w:pPr>
              <w:jc w:val="center"/>
              <w:rPr>
                <w:rFonts w:ascii="仿宋" w:hAnsi="仿宋" w:eastAsia="仿宋"/>
                <w:b/>
                <w:bCs/>
                <w:color w:val="auto"/>
                <w:sz w:val="24"/>
                <w:lang w:eastAsia="zh-CN"/>
              </w:rPr>
            </w:pPr>
          </w:p>
        </w:tc>
        <w:tc>
          <w:tcPr>
            <w:tcW w:w="1241" w:type="dxa"/>
            <w:vAlign w:val="center"/>
          </w:tcPr>
          <w:p>
            <w:pPr>
              <w:jc w:val="center"/>
              <w:rPr>
                <w:rFonts w:ascii="仿宋" w:hAnsi="仿宋" w:eastAsia="仿宋"/>
                <w:b/>
                <w:bCs/>
                <w:color w:val="auto"/>
                <w:sz w:val="24"/>
              </w:rPr>
            </w:pPr>
          </w:p>
        </w:tc>
        <w:tc>
          <w:tcPr>
            <w:tcW w:w="1203" w:type="dxa"/>
            <w:vAlign w:val="center"/>
          </w:tcPr>
          <w:p>
            <w:pPr>
              <w:jc w:val="center"/>
              <w:rPr>
                <w:rFonts w:ascii="仿宋" w:hAnsi="仿宋" w:eastAsia="仿宋"/>
                <w:b/>
                <w:bCs/>
                <w:color w:val="auto"/>
                <w:sz w:val="24"/>
              </w:rPr>
            </w:pPr>
          </w:p>
        </w:tc>
        <w:tc>
          <w:tcPr>
            <w:tcW w:w="1137" w:type="dxa"/>
            <w:vAlign w:val="center"/>
          </w:tcPr>
          <w:p>
            <w:pPr>
              <w:jc w:val="center"/>
              <w:rPr>
                <w:rFonts w:ascii="仿宋" w:hAnsi="仿宋" w:eastAsia="仿宋"/>
                <w:b/>
                <w:bCs/>
                <w:color w:val="auto"/>
                <w:sz w:val="24"/>
              </w:rPr>
            </w:pPr>
          </w:p>
        </w:tc>
        <w:tc>
          <w:tcPr>
            <w:tcW w:w="1177" w:type="dxa"/>
            <w:vAlign w:val="center"/>
          </w:tcPr>
          <w:p>
            <w:pPr>
              <w:jc w:val="center"/>
              <w:rPr>
                <w:rFonts w:ascii="仿宋" w:hAnsi="仿宋" w:eastAsia="仿宋"/>
                <w:b/>
                <w:bCs/>
                <w:color w:val="auto"/>
                <w:sz w:val="24"/>
              </w:rPr>
            </w:pPr>
          </w:p>
        </w:tc>
        <w:tc>
          <w:tcPr>
            <w:tcW w:w="1263" w:type="dxa"/>
            <w:vAlign w:val="center"/>
          </w:tcPr>
          <w:p>
            <w:pPr>
              <w:jc w:val="center"/>
              <w:rPr>
                <w:rFonts w:ascii="仿宋" w:hAnsi="仿宋" w:eastAsia="仿宋"/>
                <w:b/>
                <w:bCs/>
                <w:color w:val="auto"/>
                <w:sz w:val="24"/>
              </w:rPr>
            </w:pPr>
          </w:p>
        </w:tc>
        <w:tc>
          <w:tcPr>
            <w:tcW w:w="1264" w:type="dxa"/>
            <w:vAlign w:val="center"/>
          </w:tcPr>
          <w:p>
            <w:pPr>
              <w:jc w:val="center"/>
              <w:rPr>
                <w:rFonts w:ascii="仿宋" w:hAnsi="仿宋" w:eastAsia="仿宋"/>
                <w:b/>
                <w:bCs/>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3" w:hRule="atLeast"/>
        </w:trPr>
        <w:tc>
          <w:tcPr>
            <w:tcW w:w="971" w:type="dxa"/>
            <w:vAlign w:val="center"/>
          </w:tcPr>
          <w:p>
            <w:pPr>
              <w:jc w:val="center"/>
              <w:rPr>
                <w:rFonts w:ascii="仿宋" w:hAnsi="仿宋" w:eastAsia="仿宋"/>
                <w:color w:val="auto"/>
                <w:sz w:val="24"/>
              </w:rPr>
            </w:pPr>
            <w:r>
              <w:rPr>
                <w:rFonts w:hint="eastAsia" w:ascii="仿宋" w:hAnsi="仿宋" w:eastAsia="仿宋"/>
                <w:color w:val="auto"/>
                <w:sz w:val="24"/>
                <w:lang w:val="en-US" w:eastAsia="zh-CN"/>
              </w:rPr>
              <w:t>2023</w:t>
            </w:r>
            <w:r>
              <w:rPr>
                <w:rFonts w:ascii="仿宋" w:hAnsi="仿宋" w:eastAsia="仿宋"/>
                <w:color w:val="auto"/>
                <w:sz w:val="24"/>
              </w:rPr>
              <w:t>年</w:t>
            </w:r>
          </w:p>
        </w:tc>
        <w:tc>
          <w:tcPr>
            <w:tcW w:w="1268" w:type="dxa"/>
            <w:vAlign w:val="center"/>
          </w:tcPr>
          <w:p>
            <w:pPr>
              <w:jc w:val="center"/>
              <w:rPr>
                <w:rFonts w:ascii="仿宋" w:hAnsi="仿宋" w:eastAsia="仿宋"/>
                <w:b/>
                <w:bCs/>
                <w:color w:val="auto"/>
                <w:sz w:val="24"/>
                <w:lang w:eastAsia="zh-CN"/>
              </w:rPr>
            </w:pPr>
          </w:p>
        </w:tc>
        <w:tc>
          <w:tcPr>
            <w:tcW w:w="1241" w:type="dxa"/>
            <w:vAlign w:val="center"/>
          </w:tcPr>
          <w:p>
            <w:pPr>
              <w:jc w:val="center"/>
              <w:rPr>
                <w:rFonts w:ascii="仿宋" w:hAnsi="仿宋" w:eastAsia="仿宋"/>
                <w:b/>
                <w:bCs/>
                <w:color w:val="auto"/>
                <w:sz w:val="24"/>
              </w:rPr>
            </w:pPr>
          </w:p>
        </w:tc>
        <w:tc>
          <w:tcPr>
            <w:tcW w:w="1203" w:type="dxa"/>
            <w:vAlign w:val="center"/>
          </w:tcPr>
          <w:p>
            <w:pPr>
              <w:jc w:val="center"/>
              <w:rPr>
                <w:rFonts w:ascii="仿宋" w:hAnsi="仿宋" w:eastAsia="仿宋"/>
                <w:b/>
                <w:bCs/>
                <w:color w:val="auto"/>
                <w:sz w:val="24"/>
              </w:rPr>
            </w:pPr>
          </w:p>
        </w:tc>
        <w:tc>
          <w:tcPr>
            <w:tcW w:w="1137" w:type="dxa"/>
            <w:vAlign w:val="center"/>
          </w:tcPr>
          <w:p>
            <w:pPr>
              <w:jc w:val="center"/>
              <w:rPr>
                <w:rFonts w:ascii="仿宋" w:hAnsi="仿宋" w:eastAsia="仿宋"/>
                <w:b/>
                <w:bCs/>
                <w:color w:val="auto"/>
                <w:sz w:val="24"/>
              </w:rPr>
            </w:pPr>
          </w:p>
        </w:tc>
        <w:tc>
          <w:tcPr>
            <w:tcW w:w="1177" w:type="dxa"/>
            <w:vAlign w:val="center"/>
          </w:tcPr>
          <w:p>
            <w:pPr>
              <w:jc w:val="center"/>
              <w:rPr>
                <w:rFonts w:ascii="仿宋" w:hAnsi="仿宋" w:eastAsia="仿宋"/>
                <w:b/>
                <w:bCs/>
                <w:color w:val="auto"/>
                <w:sz w:val="24"/>
              </w:rPr>
            </w:pPr>
          </w:p>
        </w:tc>
        <w:tc>
          <w:tcPr>
            <w:tcW w:w="1263" w:type="dxa"/>
            <w:vAlign w:val="center"/>
          </w:tcPr>
          <w:p>
            <w:pPr>
              <w:jc w:val="center"/>
              <w:rPr>
                <w:rFonts w:ascii="仿宋" w:hAnsi="仿宋" w:eastAsia="仿宋"/>
                <w:b/>
                <w:bCs/>
                <w:color w:val="auto"/>
                <w:sz w:val="24"/>
              </w:rPr>
            </w:pPr>
          </w:p>
        </w:tc>
        <w:tc>
          <w:tcPr>
            <w:tcW w:w="1264" w:type="dxa"/>
            <w:vAlign w:val="center"/>
          </w:tcPr>
          <w:p>
            <w:pPr>
              <w:jc w:val="center"/>
              <w:rPr>
                <w:rFonts w:ascii="仿宋" w:hAnsi="仿宋" w:eastAsia="仿宋"/>
                <w:b/>
                <w:bCs/>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9524" w:type="dxa"/>
            <w:gridSpan w:val="8"/>
            <w:vAlign w:val="center"/>
          </w:tcPr>
          <w:p>
            <w:pPr>
              <w:jc w:val="center"/>
              <w:rPr>
                <w:rFonts w:ascii="仿宋" w:hAnsi="仿宋" w:eastAsia="仿宋"/>
                <w:b/>
                <w:bCs/>
                <w:color w:val="auto"/>
                <w:sz w:val="24"/>
                <w:lang w:eastAsia="zh-CN"/>
              </w:rPr>
            </w:pPr>
            <w:r>
              <w:rPr>
                <w:rFonts w:ascii="仿宋" w:hAnsi="仿宋" w:eastAsia="仿宋"/>
                <w:b/>
                <w:bCs/>
                <w:color w:val="auto"/>
                <w:sz w:val="24"/>
              </w:rPr>
              <w:t>申报单位</w:t>
            </w:r>
            <w:r>
              <w:rPr>
                <w:rFonts w:hint="eastAsia" w:ascii="仿宋" w:hAnsi="仿宋" w:eastAsia="仿宋"/>
                <w:b/>
                <w:bCs/>
                <w:color w:val="auto"/>
                <w:sz w:val="24"/>
                <w:lang w:eastAsia="zh-CN"/>
              </w:rPr>
              <w:t>未来3年预期业绩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trPr>
        <w:tc>
          <w:tcPr>
            <w:tcW w:w="9524" w:type="dxa"/>
            <w:gridSpan w:val="8"/>
            <w:vAlign w:val="center"/>
          </w:tcPr>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rPr>
            </w:pPr>
          </w:p>
          <w:p>
            <w:pPr>
              <w:rPr>
                <w:rFonts w:ascii="仿宋" w:hAnsi="仿宋" w:eastAsia="仿宋"/>
                <w:b/>
                <w:bCs/>
                <w:color w:val="auto"/>
                <w:sz w:val="24"/>
                <w:lang w:eastAsia="zh-CN"/>
              </w:rPr>
            </w:pPr>
          </w:p>
          <w:p>
            <w:pPr>
              <w:rPr>
                <w:rFonts w:ascii="仿宋" w:hAnsi="仿宋" w:eastAsia="仿宋"/>
                <w:b/>
                <w:bCs/>
                <w:color w:val="auto"/>
                <w:sz w:val="24"/>
                <w:lang w:eastAsia="zh-CN"/>
              </w:rPr>
            </w:pPr>
          </w:p>
          <w:p>
            <w:pPr>
              <w:rPr>
                <w:rFonts w:ascii="仿宋" w:hAnsi="仿宋" w:eastAsia="仿宋"/>
                <w:b/>
                <w:bCs/>
                <w:color w:val="auto"/>
                <w:sz w:val="24"/>
                <w:lang w:eastAsia="zh-CN"/>
              </w:rPr>
            </w:pPr>
          </w:p>
          <w:p>
            <w:pPr>
              <w:rPr>
                <w:rFonts w:ascii="仿宋" w:hAnsi="仿宋" w:eastAsia="仿宋"/>
                <w:b/>
                <w:bCs/>
                <w:color w:val="auto"/>
                <w:sz w:val="24"/>
                <w:lang w:eastAsia="zh-CN"/>
              </w:rPr>
            </w:pPr>
          </w:p>
          <w:p>
            <w:pPr>
              <w:rPr>
                <w:rFonts w:ascii="仿宋" w:hAnsi="仿宋" w:eastAsia="仿宋"/>
                <w:b/>
                <w:bCs/>
                <w:color w:val="auto"/>
                <w:sz w:val="24"/>
                <w:lang w:eastAsia="zh-CN"/>
              </w:rPr>
            </w:pPr>
          </w:p>
          <w:p>
            <w:pPr>
              <w:rPr>
                <w:rFonts w:ascii="仿宋" w:hAnsi="仿宋" w:eastAsia="仿宋"/>
                <w:b/>
                <w:bCs/>
                <w:color w:val="auto"/>
                <w:sz w:val="24"/>
                <w:lang w:eastAsia="zh-CN"/>
              </w:rPr>
            </w:pPr>
          </w:p>
          <w:p>
            <w:pPr>
              <w:rPr>
                <w:rFonts w:ascii="仿宋" w:hAnsi="仿宋" w:eastAsia="仿宋"/>
                <w:b/>
                <w:bCs/>
                <w:color w:val="auto"/>
                <w:sz w:val="24"/>
                <w:lang w:eastAsia="zh-CN"/>
              </w:rPr>
            </w:pPr>
          </w:p>
          <w:p>
            <w:pPr>
              <w:rPr>
                <w:rFonts w:ascii="仿宋" w:hAnsi="仿宋" w:eastAsia="仿宋"/>
                <w:b/>
                <w:bCs/>
                <w:color w:val="auto"/>
                <w:sz w:val="24"/>
                <w:lang w:eastAsia="zh-CN"/>
              </w:rPr>
            </w:pPr>
          </w:p>
          <w:p>
            <w:pPr>
              <w:rPr>
                <w:rFonts w:ascii="仿宋" w:hAnsi="仿宋" w:eastAsia="仿宋"/>
                <w:b/>
                <w:bCs/>
                <w:color w:val="auto"/>
                <w:sz w:val="24"/>
                <w:lang w:eastAsia="zh-CN"/>
              </w:rPr>
            </w:pPr>
          </w:p>
          <w:p>
            <w:pPr>
              <w:rPr>
                <w:rFonts w:ascii="仿宋" w:hAnsi="仿宋" w:eastAsia="仿宋"/>
                <w:b/>
                <w:bCs/>
                <w:color w:val="auto"/>
                <w:sz w:val="24"/>
                <w:lang w:eastAsia="zh-CN"/>
              </w:rPr>
            </w:pPr>
          </w:p>
          <w:p>
            <w:pPr>
              <w:rPr>
                <w:rFonts w:ascii="仿宋" w:hAnsi="仿宋" w:eastAsia="仿宋"/>
                <w:b/>
                <w:bCs/>
                <w:color w:val="auto"/>
                <w:sz w:val="24"/>
                <w:lang w:eastAsia="zh-CN"/>
              </w:rPr>
            </w:pPr>
          </w:p>
          <w:p>
            <w:pPr>
              <w:rPr>
                <w:rFonts w:ascii="仿宋" w:hAnsi="仿宋" w:eastAsia="仿宋"/>
                <w:b/>
                <w:bCs/>
                <w:color w:val="auto"/>
                <w:sz w:val="24"/>
                <w:lang w:eastAsia="zh-CN"/>
              </w:rPr>
            </w:pPr>
          </w:p>
          <w:p>
            <w:pPr>
              <w:rPr>
                <w:rFonts w:ascii="仿宋" w:hAnsi="仿宋" w:eastAsia="仿宋"/>
                <w:b/>
                <w:bCs/>
                <w:color w:val="auto"/>
                <w:sz w:val="24"/>
                <w:lang w:eastAsia="zh-CN"/>
              </w:rPr>
            </w:pPr>
          </w:p>
          <w:p>
            <w:pPr>
              <w:rPr>
                <w:rFonts w:ascii="仿宋" w:hAnsi="仿宋" w:eastAsia="仿宋"/>
                <w:b/>
                <w:bCs/>
                <w:color w:val="auto"/>
                <w:sz w:val="24"/>
                <w:lang w:eastAsia="zh-CN"/>
              </w:rPr>
            </w:pPr>
          </w:p>
          <w:p>
            <w:pPr>
              <w:rPr>
                <w:rFonts w:ascii="仿宋" w:hAnsi="仿宋" w:eastAsia="仿宋"/>
                <w:b/>
                <w:bCs/>
                <w:color w:val="auto"/>
                <w:sz w:val="24"/>
              </w:rPr>
            </w:pPr>
          </w:p>
        </w:tc>
      </w:tr>
    </w:tbl>
    <w:p>
      <w:pPr>
        <w:widowControl/>
        <w:jc w:val="left"/>
        <w:rPr>
          <w:rFonts w:ascii="Times New Roman" w:eastAsia="黑体"/>
          <w:b/>
          <w:color w:val="auto"/>
          <w:sz w:val="32"/>
          <w:szCs w:val="32"/>
        </w:rPr>
      </w:pPr>
      <w:r>
        <w:rPr>
          <w:rFonts w:ascii="Times New Roman" w:eastAsia="黑体"/>
          <w:b/>
          <w:color w:val="auto"/>
          <w:sz w:val="32"/>
          <w:szCs w:val="32"/>
        </w:rPr>
        <w:t>五、申报人承诺函</w:t>
      </w:r>
    </w:p>
    <w:tbl>
      <w:tblPr>
        <w:tblStyle w:val="4"/>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9" w:hRule="atLeast"/>
          <w:jc w:val="center"/>
        </w:trPr>
        <w:tc>
          <w:tcPr>
            <w:tcW w:w="9345" w:type="dxa"/>
          </w:tcPr>
          <w:p>
            <w:pPr>
              <w:ind w:firstLine="400" w:firstLineChars="400"/>
              <w:rPr>
                <w:rFonts w:ascii="Times New Roman"/>
                <w:color w:val="auto"/>
                <w:sz w:val="10"/>
                <w:szCs w:val="10"/>
                <w:lang w:eastAsia="zh-CN"/>
              </w:rPr>
            </w:pPr>
          </w:p>
          <w:p>
            <w:pPr>
              <w:spacing w:line="360" w:lineRule="auto"/>
              <w:ind w:firstLine="560" w:firstLineChars="200"/>
              <w:rPr>
                <w:rFonts w:ascii="Times New Roman"/>
                <w:color w:val="auto"/>
                <w:kern w:val="0"/>
                <w:sz w:val="28"/>
                <w:szCs w:val="28"/>
                <w:lang w:eastAsia="zh-CN"/>
              </w:rPr>
            </w:pPr>
          </w:p>
          <w:p>
            <w:pPr>
              <w:spacing w:line="360" w:lineRule="auto"/>
              <w:ind w:firstLine="640" w:firstLineChars="200"/>
              <w:rPr>
                <w:rFonts w:ascii="Times New Roman" w:eastAsia="黑体"/>
                <w:color w:val="auto"/>
                <w:kern w:val="0"/>
                <w:sz w:val="32"/>
                <w:szCs w:val="32"/>
                <w:lang w:eastAsia="zh-CN"/>
              </w:rPr>
            </w:pPr>
            <w:r>
              <w:rPr>
                <w:rFonts w:ascii="Times New Roman" w:eastAsia="黑体"/>
                <w:color w:val="auto"/>
                <w:kern w:val="0"/>
                <w:sz w:val="32"/>
                <w:szCs w:val="32"/>
                <w:lang w:eastAsia="zh-CN"/>
              </w:rPr>
              <w:t>本人承诺此次申报提供的所有材料及信息均真实有效。</w:t>
            </w:r>
          </w:p>
          <w:p>
            <w:pPr>
              <w:spacing w:line="360" w:lineRule="auto"/>
              <w:rPr>
                <w:rFonts w:ascii="Times New Roman"/>
                <w:color w:val="auto"/>
                <w:kern w:val="0"/>
                <w:sz w:val="11"/>
                <w:szCs w:val="11"/>
                <w:lang w:eastAsia="zh-CN"/>
              </w:rPr>
            </w:pPr>
          </w:p>
          <w:p>
            <w:pPr>
              <w:spacing w:line="360" w:lineRule="auto"/>
              <w:ind w:right="560" w:firstLine="140" w:firstLineChars="50"/>
              <w:jc w:val="center"/>
              <w:rPr>
                <w:rFonts w:ascii="Times New Roman"/>
                <w:color w:val="auto"/>
                <w:kern w:val="0"/>
                <w:sz w:val="28"/>
                <w:szCs w:val="28"/>
                <w:lang w:eastAsia="zh-CN"/>
              </w:rPr>
            </w:pPr>
          </w:p>
          <w:p>
            <w:pPr>
              <w:spacing w:line="360" w:lineRule="auto"/>
              <w:ind w:right="560" w:firstLine="140" w:firstLineChars="50"/>
              <w:jc w:val="center"/>
              <w:rPr>
                <w:rFonts w:ascii="Times New Roman"/>
                <w:color w:val="auto"/>
                <w:kern w:val="0"/>
                <w:sz w:val="28"/>
                <w:szCs w:val="28"/>
                <w:lang w:eastAsia="zh-CN"/>
              </w:rPr>
            </w:pPr>
            <w:r>
              <w:rPr>
                <w:rFonts w:ascii="Times New Roman"/>
                <w:color w:val="auto"/>
                <w:kern w:val="0"/>
                <w:sz w:val="28"/>
                <w:szCs w:val="28"/>
                <w:lang w:eastAsia="zh-CN"/>
              </w:rPr>
              <w:t>申报人（签名）：</w:t>
            </w:r>
          </w:p>
          <w:p>
            <w:pPr>
              <w:spacing w:line="360" w:lineRule="auto"/>
              <w:ind w:right="560" w:firstLine="140" w:firstLineChars="50"/>
              <w:jc w:val="center"/>
              <w:rPr>
                <w:rFonts w:ascii="Times New Roman"/>
                <w:color w:val="auto"/>
                <w:kern w:val="0"/>
                <w:sz w:val="28"/>
                <w:szCs w:val="28"/>
                <w:lang w:eastAsia="zh-CN"/>
              </w:rPr>
            </w:pPr>
          </w:p>
          <w:p>
            <w:pPr>
              <w:spacing w:line="360" w:lineRule="auto"/>
              <w:ind w:right="560" w:firstLine="140" w:firstLineChars="50"/>
              <w:jc w:val="center"/>
              <w:rPr>
                <w:rFonts w:hint="eastAsia" w:ascii="Times New Roman"/>
                <w:color w:val="auto"/>
                <w:kern w:val="0"/>
                <w:sz w:val="28"/>
                <w:szCs w:val="28"/>
                <w:lang w:eastAsia="zh-CN"/>
              </w:rPr>
            </w:pPr>
            <w:r>
              <w:rPr>
                <w:rFonts w:hint="eastAsia" w:ascii="Times New Roman"/>
                <w:color w:val="auto"/>
                <w:kern w:val="0"/>
                <w:sz w:val="28"/>
                <w:szCs w:val="28"/>
                <w:lang w:eastAsia="zh-CN"/>
              </w:rPr>
              <w:t>单位（公章）：</w:t>
            </w:r>
          </w:p>
          <w:p>
            <w:pPr>
              <w:spacing w:line="360" w:lineRule="auto"/>
              <w:ind w:right="560" w:firstLine="140" w:firstLineChars="50"/>
              <w:jc w:val="center"/>
              <w:rPr>
                <w:rFonts w:hint="eastAsia" w:ascii="Times New Roman"/>
                <w:color w:val="auto"/>
                <w:kern w:val="0"/>
                <w:sz w:val="28"/>
                <w:szCs w:val="28"/>
                <w:lang w:eastAsia="zh-CN"/>
              </w:rPr>
            </w:pPr>
          </w:p>
          <w:p>
            <w:pPr>
              <w:spacing w:line="360" w:lineRule="auto"/>
              <w:jc w:val="center"/>
              <w:rPr>
                <w:rFonts w:ascii="Times New Roman"/>
                <w:color w:val="auto"/>
                <w:kern w:val="0"/>
                <w:sz w:val="28"/>
                <w:szCs w:val="28"/>
                <w:lang w:eastAsia="zh-CN"/>
              </w:rPr>
            </w:pPr>
            <w:r>
              <w:rPr>
                <w:rFonts w:ascii="Times New Roman"/>
                <w:color w:val="auto"/>
                <w:kern w:val="0"/>
                <w:sz w:val="28"/>
                <w:szCs w:val="28"/>
                <w:lang w:eastAsia="zh-CN"/>
              </w:rPr>
              <w:t xml:space="preserve">                     </w:t>
            </w:r>
            <w:r>
              <w:rPr>
                <w:rFonts w:hint="eastAsia" w:ascii="Times New Roman"/>
                <w:color w:val="auto"/>
                <w:kern w:val="0"/>
                <w:sz w:val="28"/>
                <w:szCs w:val="28"/>
                <w:lang w:val="en-US" w:eastAsia="zh-CN"/>
              </w:rPr>
              <w:t xml:space="preserve">  </w:t>
            </w:r>
            <w:r>
              <w:rPr>
                <w:rFonts w:ascii="Times New Roman"/>
                <w:color w:val="auto"/>
                <w:kern w:val="0"/>
                <w:sz w:val="28"/>
                <w:szCs w:val="28"/>
                <w:lang w:eastAsia="zh-CN"/>
              </w:rPr>
              <w:t xml:space="preserve"> 年   月    日</w:t>
            </w:r>
          </w:p>
          <w:p>
            <w:pPr>
              <w:spacing w:line="360" w:lineRule="auto"/>
              <w:jc w:val="center"/>
              <w:rPr>
                <w:rFonts w:ascii="Times New Roman"/>
                <w:color w:val="auto"/>
                <w:kern w:val="0"/>
                <w:sz w:val="28"/>
                <w:szCs w:val="28"/>
                <w:lang w:eastAsia="zh-CN"/>
              </w:rPr>
            </w:pPr>
          </w:p>
          <w:p>
            <w:pPr>
              <w:spacing w:line="360" w:lineRule="auto"/>
              <w:jc w:val="center"/>
              <w:rPr>
                <w:rFonts w:ascii="Times New Roman"/>
                <w:color w:val="auto"/>
                <w:kern w:val="0"/>
                <w:sz w:val="28"/>
                <w:szCs w:val="28"/>
                <w:lang w:eastAsia="zh-CN"/>
              </w:rPr>
            </w:pPr>
          </w:p>
          <w:p>
            <w:pPr>
              <w:spacing w:line="360" w:lineRule="auto"/>
              <w:jc w:val="center"/>
              <w:rPr>
                <w:rFonts w:ascii="Times New Roman"/>
                <w:color w:val="auto"/>
                <w:kern w:val="0"/>
                <w:sz w:val="28"/>
                <w:szCs w:val="28"/>
                <w:lang w:eastAsia="zh-CN"/>
              </w:rPr>
            </w:pPr>
          </w:p>
        </w:tc>
      </w:tr>
    </w:tbl>
    <w:p>
      <w:pPr>
        <w:widowControl/>
        <w:jc w:val="left"/>
        <w:rPr>
          <w:rFonts w:ascii="Times New Roman" w:eastAsia="黑体"/>
          <w:b/>
          <w:color w:val="auto"/>
          <w:sz w:val="32"/>
          <w:szCs w:val="32"/>
        </w:rPr>
      </w:pPr>
      <w:r>
        <w:rPr>
          <w:rFonts w:ascii="Times New Roman"/>
          <w:color w:val="auto"/>
          <w:lang w:eastAsia="zh-CN"/>
        </w:rPr>
        <w:br w:type="page"/>
      </w:r>
      <w:r>
        <w:rPr>
          <w:rFonts w:ascii="Times New Roman" w:eastAsia="黑体"/>
          <w:b/>
          <w:color w:val="auto"/>
          <w:sz w:val="32"/>
          <w:szCs w:val="32"/>
        </w:rPr>
        <w:t>六、审批意见表</w:t>
      </w:r>
    </w:p>
    <w:tbl>
      <w:tblPr>
        <w:tblStyle w:val="4"/>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758" w:type="dxa"/>
          </w:tcPr>
          <w:p>
            <w:pPr>
              <w:jc w:val="left"/>
              <w:rPr>
                <w:color w:val="auto"/>
                <w:kern w:val="0"/>
                <w:sz w:val="28"/>
                <w:szCs w:val="28"/>
                <w:lang w:eastAsia="zh-CN"/>
              </w:rPr>
            </w:pPr>
            <w:r>
              <w:rPr>
                <w:rFonts w:hint="eastAsia" w:ascii="楷体" w:hAnsi="楷体" w:eastAsia="楷体" w:cs="楷体"/>
                <w:color w:val="auto"/>
                <w:kern w:val="0"/>
                <w:sz w:val="28"/>
                <w:szCs w:val="28"/>
                <w:lang w:eastAsia="zh-CN"/>
              </w:rPr>
              <w:t>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trPr>
        <w:tc>
          <w:tcPr>
            <w:tcW w:w="8758" w:type="dxa"/>
          </w:tcPr>
          <w:p>
            <w:pPr>
              <w:ind w:firstLine="480" w:firstLineChars="200"/>
              <w:rPr>
                <w:color w:val="auto"/>
                <w:kern w:val="0"/>
                <w:sz w:val="24"/>
              </w:rPr>
            </w:pPr>
          </w:p>
          <w:p>
            <w:pPr>
              <w:ind w:firstLine="480" w:firstLineChars="200"/>
              <w:rPr>
                <w:color w:val="auto"/>
                <w:kern w:val="0"/>
                <w:sz w:val="24"/>
              </w:rPr>
            </w:pPr>
            <w:r>
              <w:rPr>
                <w:color w:val="auto"/>
                <w:kern w:val="0"/>
                <w:sz w:val="24"/>
              </w:rPr>
              <w:t>经审核，申报材料真实、合法、有效。本单位推荐申报。</w:t>
            </w:r>
          </w:p>
          <w:p>
            <w:pPr>
              <w:ind w:firstLine="480" w:firstLineChars="200"/>
              <w:rPr>
                <w:color w:val="auto"/>
                <w:kern w:val="0"/>
                <w:sz w:val="24"/>
              </w:rPr>
            </w:pPr>
          </w:p>
          <w:p>
            <w:pPr>
              <w:rPr>
                <w:color w:val="auto"/>
                <w:kern w:val="0"/>
                <w:sz w:val="24"/>
                <w:lang w:eastAsia="zh-CN"/>
              </w:rPr>
            </w:pPr>
          </w:p>
          <w:p>
            <w:pPr>
              <w:ind w:firstLine="2733" w:firstLineChars="1139"/>
              <w:rPr>
                <w:rFonts w:eastAsia="黑体"/>
                <w:color w:val="auto"/>
                <w:kern w:val="0"/>
                <w:sz w:val="32"/>
                <w:szCs w:val="32"/>
              </w:rPr>
            </w:pPr>
            <w:r>
              <w:rPr>
                <w:color w:val="auto"/>
                <w:kern w:val="0"/>
                <w:sz w:val="24"/>
              </w:rPr>
              <w:t>主</w:t>
            </w:r>
            <w:r>
              <w:rPr>
                <w:color w:val="auto"/>
                <w:sz w:val="24"/>
              </w:rPr>
              <w:t xml:space="preserve">要负责人（签名）：            单位（公章）                      </w:t>
            </w:r>
            <w:r>
              <w:rPr>
                <w:rFonts w:hint="eastAsia"/>
                <w:color w:val="auto"/>
                <w:sz w:val="24"/>
                <w:lang w:eastAsia="zh-CN"/>
              </w:rPr>
              <w:t xml:space="preserve">                                      </w:t>
            </w:r>
            <w:r>
              <w:rPr>
                <w:color w:val="auto"/>
                <w:sz w:val="24"/>
              </w:rPr>
              <w:t xml:space="preserve"> 年    月   日</w:t>
            </w:r>
          </w:p>
          <w:p>
            <w:pPr>
              <w:jc w:val="center"/>
              <w:rPr>
                <w:rFonts w:ascii="Times New Roman"/>
                <w:color w:val="auto"/>
                <w:sz w:val="21"/>
                <w:szCs w:val="21"/>
                <w:lang w:eastAsia="zh-CN"/>
              </w:rPr>
            </w:pPr>
            <w:r>
              <w:rPr>
                <w:color w:val="auto"/>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758" w:type="dxa"/>
          </w:tcPr>
          <w:p>
            <w:pPr>
              <w:jc w:val="left"/>
              <w:rPr>
                <w:color w:val="auto"/>
                <w:kern w:val="0"/>
                <w:sz w:val="28"/>
                <w:szCs w:val="28"/>
              </w:rPr>
            </w:pPr>
            <w:r>
              <w:rPr>
                <w:rFonts w:hint="eastAsia" w:ascii="楷体" w:hAnsi="楷体" w:eastAsia="楷体" w:cs="楷体"/>
                <w:color w:val="auto"/>
                <w:kern w:val="0"/>
                <w:sz w:val="28"/>
                <w:szCs w:val="28"/>
                <w:lang w:eastAsia="zh-CN"/>
              </w:rPr>
              <w:t>申报组织单位审核意见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trPr>
        <w:tc>
          <w:tcPr>
            <w:tcW w:w="8758" w:type="dxa"/>
          </w:tcPr>
          <w:p>
            <w:pPr>
              <w:rPr>
                <w:color w:val="auto"/>
              </w:rPr>
            </w:pPr>
          </w:p>
          <w:p>
            <w:pPr>
              <w:rPr>
                <w:color w:val="auto"/>
              </w:rPr>
            </w:pPr>
          </w:p>
          <w:p>
            <w:pPr>
              <w:rPr>
                <w:color w:val="auto"/>
                <w:kern w:val="0"/>
                <w:sz w:val="24"/>
                <w:lang w:eastAsia="zh-CN"/>
              </w:rPr>
            </w:pPr>
          </w:p>
          <w:p>
            <w:pPr>
              <w:rPr>
                <w:color w:val="auto"/>
                <w:kern w:val="0"/>
                <w:sz w:val="24"/>
                <w:lang w:eastAsia="zh-CN"/>
              </w:rPr>
            </w:pPr>
          </w:p>
          <w:p>
            <w:pPr>
              <w:ind w:firstLine="2640" w:firstLineChars="1100"/>
              <w:rPr>
                <w:color w:val="auto"/>
              </w:rPr>
            </w:pPr>
            <w:r>
              <w:rPr>
                <w:color w:val="auto"/>
                <w:kern w:val="0"/>
                <w:sz w:val="24"/>
              </w:rPr>
              <w:t>主</w:t>
            </w:r>
            <w:r>
              <w:rPr>
                <w:color w:val="auto"/>
                <w:sz w:val="24"/>
              </w:rPr>
              <w:t>要负责人（签名）：            单位（公章）</w:t>
            </w:r>
          </w:p>
          <w:p>
            <w:pPr>
              <w:ind w:firstLine="2733" w:firstLineChars="1139"/>
              <w:rPr>
                <w:rFonts w:eastAsia="黑体"/>
                <w:color w:val="auto"/>
                <w:kern w:val="0"/>
                <w:sz w:val="32"/>
                <w:szCs w:val="32"/>
              </w:rPr>
            </w:pPr>
            <w:r>
              <w:rPr>
                <w:color w:val="auto"/>
                <w:sz w:val="24"/>
              </w:rPr>
              <w:t xml:space="preserve">     </w:t>
            </w:r>
            <w:r>
              <w:rPr>
                <w:rFonts w:hint="eastAsia"/>
                <w:color w:val="auto"/>
                <w:sz w:val="24"/>
                <w:lang w:eastAsia="zh-CN"/>
              </w:rPr>
              <w:t xml:space="preserve">                    </w:t>
            </w:r>
            <w:r>
              <w:rPr>
                <w:color w:val="auto"/>
                <w:sz w:val="24"/>
              </w:rPr>
              <w:t xml:space="preserve"> 年    月   日</w:t>
            </w:r>
          </w:p>
          <w:p>
            <w:pPr>
              <w:jc w:val="center"/>
              <w:rPr>
                <w:rFonts w:ascii="Times New Roman"/>
                <w:color w:val="auto"/>
                <w:sz w:val="21"/>
                <w:szCs w:val="21"/>
                <w:lang w:eastAsia="zh-CN"/>
              </w:rPr>
            </w:pPr>
            <w:r>
              <w:rPr>
                <w:color w:val="auto"/>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758" w:type="dxa"/>
          </w:tcPr>
          <w:p>
            <w:pPr>
              <w:jc w:val="left"/>
              <w:rPr>
                <w:color w:val="auto"/>
                <w:kern w:val="0"/>
                <w:sz w:val="28"/>
                <w:szCs w:val="28"/>
              </w:rPr>
            </w:pPr>
            <w:r>
              <w:rPr>
                <w:rFonts w:hint="eastAsia" w:ascii="楷体" w:hAnsi="楷体" w:eastAsia="楷体" w:cs="楷体"/>
                <w:color w:val="auto"/>
                <w:kern w:val="0"/>
                <w:sz w:val="28"/>
                <w:szCs w:val="28"/>
                <w:lang w:eastAsia="zh-CN"/>
              </w:rPr>
              <w:t>区科工商信局审核意见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5" w:hRule="atLeast"/>
        </w:trPr>
        <w:tc>
          <w:tcPr>
            <w:tcW w:w="8758" w:type="dxa"/>
          </w:tcPr>
          <w:p>
            <w:pPr>
              <w:rPr>
                <w:color w:val="auto"/>
              </w:rPr>
            </w:pPr>
          </w:p>
          <w:p>
            <w:pPr>
              <w:rPr>
                <w:color w:val="auto"/>
              </w:rPr>
            </w:pPr>
          </w:p>
          <w:p>
            <w:pPr>
              <w:rPr>
                <w:color w:val="auto"/>
                <w:kern w:val="0"/>
                <w:sz w:val="24"/>
                <w:lang w:eastAsia="zh-CN"/>
              </w:rPr>
            </w:pPr>
          </w:p>
          <w:p>
            <w:pPr>
              <w:rPr>
                <w:color w:val="auto"/>
                <w:kern w:val="0"/>
                <w:sz w:val="24"/>
                <w:lang w:eastAsia="zh-CN"/>
              </w:rPr>
            </w:pPr>
          </w:p>
          <w:p>
            <w:pPr>
              <w:rPr>
                <w:color w:val="auto"/>
                <w:kern w:val="0"/>
                <w:sz w:val="24"/>
                <w:lang w:eastAsia="zh-CN"/>
              </w:rPr>
            </w:pPr>
          </w:p>
          <w:p>
            <w:pPr>
              <w:ind w:firstLine="2733" w:firstLineChars="1139"/>
              <w:rPr>
                <w:color w:val="auto"/>
              </w:rPr>
            </w:pPr>
            <w:r>
              <w:rPr>
                <w:color w:val="auto"/>
                <w:kern w:val="0"/>
                <w:sz w:val="24"/>
              </w:rPr>
              <w:t>主</w:t>
            </w:r>
            <w:r>
              <w:rPr>
                <w:color w:val="auto"/>
                <w:sz w:val="24"/>
              </w:rPr>
              <w:t>要负责人（签名）：            单位（公章）</w:t>
            </w:r>
          </w:p>
          <w:p>
            <w:pPr>
              <w:spacing w:line="360" w:lineRule="auto"/>
              <w:ind w:firstLine="480" w:firstLineChars="200"/>
              <w:rPr>
                <w:rFonts w:eastAsia="黑体"/>
                <w:color w:val="auto"/>
                <w:kern w:val="0"/>
                <w:sz w:val="32"/>
                <w:szCs w:val="32"/>
              </w:rPr>
            </w:pPr>
            <w:r>
              <w:rPr>
                <w:color w:val="auto"/>
                <w:sz w:val="24"/>
              </w:rPr>
              <w:t xml:space="preserve"> </w:t>
            </w:r>
            <w:r>
              <w:rPr>
                <w:rFonts w:hint="eastAsia"/>
                <w:color w:val="auto"/>
                <w:sz w:val="24"/>
                <w:lang w:eastAsia="zh-CN"/>
              </w:rPr>
              <w:t xml:space="preserve">                                            </w:t>
            </w:r>
            <w:r>
              <w:rPr>
                <w:color w:val="auto"/>
                <w:sz w:val="24"/>
              </w:rPr>
              <w:t>年    月   日</w:t>
            </w:r>
          </w:p>
          <w:p>
            <w:pPr>
              <w:jc w:val="center"/>
              <w:rPr>
                <w:rFonts w:ascii="Times New Roman"/>
                <w:color w:val="auto"/>
                <w:sz w:val="21"/>
                <w:szCs w:val="21"/>
                <w:lang w:eastAsia="zh-CN"/>
              </w:rPr>
            </w:pPr>
            <w:r>
              <w:rPr>
                <w:color w:val="auto"/>
                <w:kern w:val="0"/>
                <w:sz w:val="28"/>
                <w:szCs w:val="28"/>
              </w:rPr>
              <w:t xml:space="preserve">    </w:t>
            </w:r>
          </w:p>
        </w:tc>
      </w:tr>
    </w:tbl>
    <w:p>
      <w:bookmarkStart w:id="1" w:name="_GoBack"/>
      <w:bookmarkEnd w:id="1"/>
    </w:p>
    <w:sectPr>
      <w:headerReference r:id="rId5" w:type="first"/>
      <w:footerReference r:id="rId8" w:type="first"/>
      <w:headerReference r:id="rId3" w:type="default"/>
      <w:footerReference r:id="rId6" w:type="default"/>
      <w:headerReference r:id="rId4" w:type="even"/>
      <w:footerReference r:id="rId7" w:type="even"/>
      <w:pgSz w:w="11906" w:h="16838"/>
      <w:pgMar w:top="1701" w:right="1588" w:bottom="1701" w:left="1588" w:header="851" w:footer="73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swiss"/>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9804CD"/>
    <w:rsid w:val="12CE09CE"/>
    <w:rsid w:val="1691682A"/>
    <w:rsid w:val="1CED0350"/>
    <w:rsid w:val="5E0B7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jc w:val="both"/>
    </w:pPr>
    <w:rPr>
      <w:rFonts w:ascii="仿宋_GB2312" w:hAnsi="Times New Roman" w:eastAsia="仿宋_GB2312" w:cs="Times New Roman"/>
      <w:kern w:val="2"/>
      <w:szCs w:val="24"/>
      <w:lang w:val="en-US" w:eastAsia="ko-KR"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qFormat/>
    <w:uiPriority w:val="0"/>
    <w:rPr>
      <w:color w:val="0000FF"/>
      <w:u w:val="single"/>
    </w:rPr>
  </w:style>
  <w:style w:type="character" w:styleId="8">
    <w:name w:val="annotation reference"/>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王超</cp:lastModifiedBy>
  <dcterms:modified xsi:type="dcterms:W3CDTF">2020-11-27T07:49:43Z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